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tblCellMar>
          <w:left w:w="0" w:type="dxa"/>
          <w:right w:w="0" w:type="dxa"/>
        </w:tblCellMar>
        <w:tblLook w:val="04A0" w:firstRow="1" w:lastRow="0" w:firstColumn="1" w:lastColumn="0" w:noHBand="0" w:noVBand="1"/>
      </w:tblPr>
      <w:tblGrid>
        <w:gridCol w:w="8504"/>
      </w:tblGrid>
      <w:tr w:rsidR="008657AB" w:rsidRPr="008657AB" w:rsidTr="008657AB">
        <w:trPr>
          <w:tblCellSpacing w:w="0" w:type="dxa"/>
        </w:trPr>
        <w:tc>
          <w:tcPr>
            <w:tcW w:w="0" w:type="auto"/>
            <w:vAlign w:val="center"/>
            <w:hideMark/>
          </w:tcPr>
          <w:p w:rsidR="008657AB" w:rsidRPr="008657AB" w:rsidRDefault="008657AB" w:rsidP="008657AB">
            <w:r w:rsidRPr="008657AB">
              <w:rPr>
                <w:b/>
                <w:bCs/>
              </w:rPr>
              <w:t xml:space="preserve">Convenção Coletiva De Trabalho 2025/2027 </w:t>
            </w:r>
          </w:p>
        </w:tc>
      </w:tr>
      <w:tr w:rsidR="008657AB" w:rsidRPr="008657AB" w:rsidTr="008657AB">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3245"/>
              <w:gridCol w:w="150"/>
              <w:gridCol w:w="2295"/>
            </w:tblGrid>
            <w:tr w:rsidR="008657AB" w:rsidRPr="008657AB">
              <w:trPr>
                <w:tblCellSpacing w:w="0" w:type="dxa"/>
              </w:trPr>
              <w:tc>
                <w:tcPr>
                  <w:tcW w:w="0" w:type="auto"/>
                  <w:vAlign w:val="center"/>
                  <w:hideMark/>
                </w:tcPr>
                <w:p w:rsidR="008657AB" w:rsidRPr="008657AB" w:rsidRDefault="008657AB" w:rsidP="008657AB">
                  <w:r w:rsidRPr="008657AB">
                    <w:rPr>
                      <w:b/>
                      <w:bCs/>
                    </w:rPr>
                    <w:t>NÚMERO DE REGISTRO NO MTE:</w:t>
                  </w:r>
                  <w:r w:rsidRPr="008657AB">
                    <w:t xml:space="preserve"> </w:t>
                  </w:r>
                </w:p>
              </w:tc>
              <w:tc>
                <w:tcPr>
                  <w:tcW w:w="150" w:type="dxa"/>
                  <w:vAlign w:val="center"/>
                  <w:hideMark/>
                </w:tcPr>
                <w:p w:rsidR="008657AB" w:rsidRPr="008657AB" w:rsidRDefault="008657AB" w:rsidP="008657AB"/>
              </w:tc>
              <w:tc>
                <w:tcPr>
                  <w:tcW w:w="0" w:type="auto"/>
                  <w:vAlign w:val="center"/>
                  <w:hideMark/>
                </w:tcPr>
                <w:p w:rsidR="008657AB" w:rsidRPr="008657AB" w:rsidRDefault="008657AB" w:rsidP="008657AB">
                  <w:r w:rsidRPr="008657AB">
                    <w:t xml:space="preserve">SP007675/2025 </w:t>
                  </w:r>
                </w:p>
              </w:tc>
            </w:tr>
            <w:tr w:rsidR="008657AB" w:rsidRPr="008657AB">
              <w:trPr>
                <w:tblCellSpacing w:w="0" w:type="dxa"/>
              </w:trPr>
              <w:tc>
                <w:tcPr>
                  <w:tcW w:w="0" w:type="auto"/>
                  <w:vAlign w:val="center"/>
                  <w:hideMark/>
                </w:tcPr>
                <w:p w:rsidR="008657AB" w:rsidRPr="008657AB" w:rsidRDefault="008657AB" w:rsidP="008657AB">
                  <w:r w:rsidRPr="008657AB">
                    <w:rPr>
                      <w:b/>
                      <w:bCs/>
                    </w:rPr>
                    <w:t>DATA DE REGISTRO NO MTE:</w:t>
                  </w:r>
                  <w:r w:rsidRPr="008657AB">
                    <w:t xml:space="preserve"> </w:t>
                  </w:r>
                </w:p>
              </w:tc>
              <w:tc>
                <w:tcPr>
                  <w:tcW w:w="150" w:type="dxa"/>
                  <w:vAlign w:val="center"/>
                  <w:hideMark/>
                </w:tcPr>
                <w:p w:rsidR="008657AB" w:rsidRPr="008657AB" w:rsidRDefault="008657AB" w:rsidP="008657AB"/>
              </w:tc>
              <w:tc>
                <w:tcPr>
                  <w:tcW w:w="0" w:type="auto"/>
                  <w:vAlign w:val="center"/>
                  <w:hideMark/>
                </w:tcPr>
                <w:p w:rsidR="008657AB" w:rsidRPr="008657AB" w:rsidRDefault="008657AB" w:rsidP="008657AB">
                  <w:r w:rsidRPr="008657AB">
                    <w:t xml:space="preserve">21/07/2025 </w:t>
                  </w:r>
                </w:p>
              </w:tc>
            </w:tr>
            <w:tr w:rsidR="008657AB" w:rsidRPr="008657AB">
              <w:trPr>
                <w:tblCellSpacing w:w="0" w:type="dxa"/>
              </w:trPr>
              <w:tc>
                <w:tcPr>
                  <w:tcW w:w="0" w:type="auto"/>
                  <w:vAlign w:val="center"/>
                  <w:hideMark/>
                </w:tcPr>
                <w:p w:rsidR="008657AB" w:rsidRPr="008657AB" w:rsidRDefault="008657AB" w:rsidP="008657AB">
                  <w:r w:rsidRPr="008657AB">
                    <w:rPr>
                      <w:b/>
                      <w:bCs/>
                    </w:rPr>
                    <w:t>NÚMERO DA SOLICITAÇÃO:</w:t>
                  </w:r>
                  <w:r w:rsidRPr="008657AB">
                    <w:t xml:space="preserve"> </w:t>
                  </w:r>
                </w:p>
              </w:tc>
              <w:tc>
                <w:tcPr>
                  <w:tcW w:w="150" w:type="dxa"/>
                  <w:vAlign w:val="center"/>
                  <w:hideMark/>
                </w:tcPr>
                <w:p w:rsidR="008657AB" w:rsidRPr="008657AB" w:rsidRDefault="008657AB" w:rsidP="008657AB"/>
              </w:tc>
              <w:tc>
                <w:tcPr>
                  <w:tcW w:w="0" w:type="auto"/>
                  <w:vAlign w:val="center"/>
                  <w:hideMark/>
                </w:tcPr>
                <w:p w:rsidR="008657AB" w:rsidRPr="008657AB" w:rsidRDefault="008657AB" w:rsidP="008657AB">
                  <w:r w:rsidRPr="008657AB">
                    <w:t xml:space="preserve">MR041557/2025 </w:t>
                  </w:r>
                </w:p>
              </w:tc>
            </w:tr>
            <w:tr w:rsidR="008657AB" w:rsidRPr="008657AB">
              <w:trPr>
                <w:tblCellSpacing w:w="0" w:type="dxa"/>
              </w:trPr>
              <w:tc>
                <w:tcPr>
                  <w:tcW w:w="0" w:type="auto"/>
                  <w:vAlign w:val="center"/>
                  <w:hideMark/>
                </w:tcPr>
                <w:p w:rsidR="008657AB" w:rsidRPr="008657AB" w:rsidRDefault="008657AB" w:rsidP="008657AB">
                  <w:r w:rsidRPr="008657AB">
                    <w:rPr>
                      <w:b/>
                      <w:bCs/>
                    </w:rPr>
                    <w:t>NÚMERO DO PROCESSO:</w:t>
                  </w:r>
                  <w:r w:rsidRPr="008657AB">
                    <w:t xml:space="preserve"> </w:t>
                  </w:r>
                </w:p>
              </w:tc>
              <w:tc>
                <w:tcPr>
                  <w:tcW w:w="150" w:type="dxa"/>
                  <w:vAlign w:val="center"/>
                  <w:hideMark/>
                </w:tcPr>
                <w:p w:rsidR="008657AB" w:rsidRPr="008657AB" w:rsidRDefault="008657AB" w:rsidP="008657AB"/>
              </w:tc>
              <w:tc>
                <w:tcPr>
                  <w:tcW w:w="0" w:type="auto"/>
                  <w:vAlign w:val="center"/>
                  <w:hideMark/>
                </w:tcPr>
                <w:p w:rsidR="008657AB" w:rsidRPr="008657AB" w:rsidRDefault="008657AB" w:rsidP="008657AB">
                  <w:r w:rsidRPr="008657AB">
                    <w:t xml:space="preserve">47997.299053/2025-22 </w:t>
                  </w:r>
                </w:p>
              </w:tc>
            </w:tr>
            <w:tr w:rsidR="008657AB" w:rsidRPr="008657AB">
              <w:trPr>
                <w:tblCellSpacing w:w="0" w:type="dxa"/>
              </w:trPr>
              <w:tc>
                <w:tcPr>
                  <w:tcW w:w="0" w:type="auto"/>
                  <w:vAlign w:val="center"/>
                  <w:hideMark/>
                </w:tcPr>
                <w:p w:rsidR="008657AB" w:rsidRPr="008657AB" w:rsidRDefault="008657AB" w:rsidP="008657AB">
                  <w:r w:rsidRPr="008657AB">
                    <w:rPr>
                      <w:b/>
                      <w:bCs/>
                    </w:rPr>
                    <w:t>DATA DO PROTOCOLO:</w:t>
                  </w:r>
                  <w:r w:rsidRPr="008657AB">
                    <w:t xml:space="preserve"> </w:t>
                  </w:r>
                </w:p>
              </w:tc>
              <w:tc>
                <w:tcPr>
                  <w:tcW w:w="150" w:type="dxa"/>
                  <w:vAlign w:val="center"/>
                  <w:hideMark/>
                </w:tcPr>
                <w:p w:rsidR="008657AB" w:rsidRPr="008657AB" w:rsidRDefault="008657AB" w:rsidP="008657AB"/>
              </w:tc>
              <w:tc>
                <w:tcPr>
                  <w:tcW w:w="0" w:type="auto"/>
                  <w:vAlign w:val="center"/>
                  <w:hideMark/>
                </w:tcPr>
                <w:p w:rsidR="008657AB" w:rsidRPr="008657AB" w:rsidRDefault="008657AB" w:rsidP="008657AB">
                  <w:r w:rsidRPr="008657AB">
                    <w:t xml:space="preserve">15/07/2025 </w:t>
                  </w:r>
                </w:p>
              </w:tc>
            </w:tr>
          </w:tbl>
          <w:p w:rsidR="008657AB" w:rsidRPr="008657AB" w:rsidRDefault="008657AB" w:rsidP="008657AB"/>
          <w:p w:rsidR="008657AB" w:rsidRPr="008657AB" w:rsidRDefault="008657AB" w:rsidP="008657AB">
            <w:r w:rsidRPr="008657AB">
              <w:rPr>
                <w:b/>
                <w:bCs/>
              </w:rPr>
              <w:t xml:space="preserve">Confira a autenticidade no endereço http://www3.mte.gov.br/sistemas/mediador/. </w:t>
            </w:r>
          </w:p>
          <w:p w:rsidR="008657AB" w:rsidRPr="008657AB" w:rsidRDefault="008657AB" w:rsidP="008657AB"/>
        </w:tc>
      </w:tr>
      <w:tr w:rsidR="008657AB" w:rsidRPr="008657AB" w:rsidTr="008657AB">
        <w:trPr>
          <w:tblCellSpacing w:w="0" w:type="dxa"/>
        </w:trPr>
        <w:tc>
          <w:tcPr>
            <w:tcW w:w="0" w:type="auto"/>
            <w:vAlign w:val="center"/>
            <w:hideMark/>
          </w:tcPr>
          <w:p w:rsidR="008657AB" w:rsidRPr="008657AB" w:rsidRDefault="008657AB" w:rsidP="008657AB">
            <w:r w:rsidRPr="008657AB">
              <w:t xml:space="preserve">SINDICATO DAS INDUSTRIAS DE ARTEFATOS DE BORRACHA E DA REFOR, CNPJ n. 62.649.264/0001-28, neste ato representado(a) por seu Presidente, </w:t>
            </w:r>
            <w:proofErr w:type="spellStart"/>
            <w:r w:rsidRPr="008657AB">
              <w:t>Sr</w:t>
            </w:r>
            <w:proofErr w:type="spellEnd"/>
            <w:r w:rsidRPr="008657AB">
              <w:t xml:space="preserve">(a). MARCELO ZAIDAN; </w:t>
            </w:r>
            <w:r w:rsidRPr="008657AB">
              <w:br/>
              <w:t xml:space="preserve">  </w:t>
            </w:r>
            <w:r w:rsidRPr="008657AB">
              <w:br/>
              <w:t xml:space="preserve">E </w:t>
            </w:r>
            <w:r w:rsidRPr="008657AB">
              <w:br/>
            </w:r>
            <w:r w:rsidRPr="008657AB">
              <w:br/>
              <w:t xml:space="preserve">SINDICATO DOS TRABALHADORES NAS INDUSTRIAS DE ARTEFATOS DE B, CNPJ n. 46.073.680/0001-74, neste ato representado(a) por seu Presidente, </w:t>
            </w:r>
            <w:proofErr w:type="spellStart"/>
            <w:r w:rsidRPr="008657AB">
              <w:t>Sr</w:t>
            </w:r>
            <w:proofErr w:type="spellEnd"/>
            <w:r w:rsidRPr="008657AB">
              <w:t xml:space="preserve">(a). JOSE GILBERTO ALVES; </w:t>
            </w:r>
            <w:r w:rsidRPr="008657AB">
              <w:br/>
              <w:t xml:space="preserve">  </w:t>
            </w:r>
            <w:r w:rsidRPr="008657AB">
              <w:br/>
              <w:t xml:space="preserve">celebram a presente CONVENÇÃO COLETIVA DE TRABALHO, estipulando as condições de trabalho previstas nas cláusulas seguintes: </w:t>
            </w:r>
            <w:r w:rsidRPr="008657AB">
              <w:br/>
            </w:r>
            <w:r w:rsidRPr="008657AB">
              <w:br/>
            </w:r>
            <w:r w:rsidRPr="008657AB">
              <w:rPr>
                <w:b/>
                <w:bCs/>
              </w:rPr>
              <w:t xml:space="preserve">CLÁUSULA PRIMEIRA - VIGÊNCIA E DATA-BASE </w:t>
            </w:r>
            <w:r w:rsidRPr="008657AB">
              <w:rPr>
                <w:b/>
                <w:bCs/>
              </w:rPr>
              <w:br/>
            </w:r>
            <w:r w:rsidRPr="008657AB">
              <w:br/>
              <w:t xml:space="preserve">As partes fixam a vigência da presente Convenção Coletiva de Trabalho no período de 01º de junho de 2025 a 31 de maio de 2027 e a data-base da categoria em 01º de junho. </w:t>
            </w:r>
            <w:r w:rsidRPr="008657AB">
              <w:br/>
            </w:r>
            <w:r w:rsidRPr="008657AB">
              <w:br/>
            </w:r>
            <w:r w:rsidRPr="008657AB">
              <w:br/>
            </w:r>
            <w:r w:rsidRPr="008657AB">
              <w:rPr>
                <w:b/>
                <w:bCs/>
              </w:rPr>
              <w:t xml:space="preserve">CLÁUSULA SEGUNDA - ABRANGÊNCIA </w:t>
            </w:r>
            <w:r w:rsidRPr="008657AB">
              <w:rPr>
                <w:b/>
                <w:bCs/>
              </w:rPr>
              <w:br/>
            </w:r>
            <w:r w:rsidRPr="008657AB">
              <w:br/>
              <w:t xml:space="preserve">A presente Convenção Coletiva de Trabalho abrangerá a(s) categoria(s) </w:t>
            </w:r>
            <w:r w:rsidRPr="008657AB">
              <w:rPr>
                <w:b/>
                <w:bCs/>
              </w:rPr>
              <w:t>CATEGORIA DOS TRABALHADORES NAS INDÚSTRIAS DE ARTEFATOS DE BORRACHA E DA REFORMA DE PNEUS</w:t>
            </w:r>
            <w:r w:rsidRPr="008657AB">
              <w:t xml:space="preserve">, com abrangência territorial em </w:t>
            </w:r>
            <w:r w:rsidRPr="008657AB">
              <w:rPr>
                <w:b/>
                <w:bCs/>
              </w:rPr>
              <w:t>Campinas/SP, Cosmópolis/SP, Hortolândia/SP, Jundiaí/SP, Louveira/SP, Paulínia/SP, Sumaré/SP, Valinhos/SP e Vinhedo/SP</w:t>
            </w:r>
            <w:r w:rsidRPr="008657AB">
              <w:t xml:space="preserve">. </w:t>
            </w:r>
          </w:p>
          <w:p w:rsidR="008657AB" w:rsidRPr="008657AB" w:rsidRDefault="008657AB" w:rsidP="008657AB">
            <w:r w:rsidRPr="008657AB">
              <w:lastRenderedPageBreak/>
              <w:br/>
            </w:r>
            <w:r w:rsidRPr="008657AB">
              <w:rPr>
                <w:b/>
                <w:bCs/>
              </w:rPr>
              <w:t xml:space="preserve">Salários, Reajustes e Pagamento </w:t>
            </w:r>
            <w:r w:rsidRPr="008657AB">
              <w:rPr>
                <w:b/>
                <w:bCs/>
              </w:rPr>
              <w:br/>
            </w:r>
          </w:p>
          <w:p w:rsidR="008657AB" w:rsidRPr="008657AB" w:rsidRDefault="008657AB" w:rsidP="008657AB">
            <w:r w:rsidRPr="008657AB">
              <w:rPr>
                <w:b/>
                <w:bCs/>
              </w:rPr>
              <w:t xml:space="preserve">Piso Salarial </w:t>
            </w:r>
            <w:r w:rsidRPr="008657AB">
              <w:rPr>
                <w:b/>
                <w:bCs/>
              </w:rPr>
              <w:br/>
            </w:r>
          </w:p>
          <w:p w:rsidR="008657AB" w:rsidRPr="008657AB" w:rsidRDefault="008657AB" w:rsidP="008657AB">
            <w:r w:rsidRPr="008657AB">
              <w:rPr>
                <w:b/>
                <w:bCs/>
              </w:rPr>
              <w:br/>
              <w:t xml:space="preserve">CLÁUSULA TERCEIRA - DO PISO SALARIAL </w:t>
            </w:r>
            <w:r w:rsidRPr="008657AB">
              <w:rPr>
                <w:b/>
                <w:bCs/>
              </w:rPr>
              <w:br/>
            </w:r>
            <w:r w:rsidRPr="008657AB">
              <w:br/>
            </w:r>
          </w:p>
          <w:p w:rsidR="008657AB" w:rsidRPr="008657AB" w:rsidRDefault="008657AB" w:rsidP="008657AB">
            <w:proofErr w:type="gramStart"/>
            <w:r w:rsidRPr="008657AB">
              <w:t>a)A</w:t>
            </w:r>
            <w:proofErr w:type="gramEnd"/>
            <w:r w:rsidRPr="008657AB">
              <w:t xml:space="preserve"> partir de </w:t>
            </w:r>
            <w:r w:rsidRPr="008657AB">
              <w:rPr>
                <w:b/>
                <w:bCs/>
              </w:rPr>
              <w:t>01.06.2025</w:t>
            </w:r>
            <w:r w:rsidRPr="008657AB">
              <w:t>, a empresa garantirá a todos os seus empregados, até mesmo para os que venham a ser contratados, qualquer que seja a forma de remuneração, piso salarial de R$ 2.249,60 (dois mil duzentos e quarenta e nove reais e sessenta centavos) por mês de 220 (duzentos e vinte) horas, respeitada a jornada semanal de 44 (quarenta e quatro) horas de trabalho e o repouso semanal remunerado.</w:t>
            </w:r>
          </w:p>
          <w:p w:rsidR="008657AB" w:rsidRPr="008657AB" w:rsidRDefault="008657AB" w:rsidP="008657AB">
            <w:r w:rsidRPr="008657AB">
              <w:rPr>
                <w:b/>
                <w:bCs/>
              </w:rPr>
              <w:t> </w:t>
            </w:r>
          </w:p>
          <w:p w:rsidR="008657AB" w:rsidRPr="008657AB" w:rsidRDefault="008657AB" w:rsidP="008657AB">
            <w:r w:rsidRPr="008657AB">
              <w:t xml:space="preserve">b) A partir de </w:t>
            </w:r>
            <w:r w:rsidRPr="008657AB">
              <w:rPr>
                <w:b/>
                <w:bCs/>
              </w:rPr>
              <w:t>01.06.2026</w:t>
            </w:r>
            <w:r w:rsidRPr="008657AB">
              <w:t>, a empresa garantirá a todos os seus empregados, até mesmo para os que venham a ser contratados, qualquer que seja a forma de remuneração, por mês de 220 (duzentos e vinte) horas de trabalho, respeitada a jornada semanal de 44 (quarenta e quatro) horas de trabalho e o repouso semanal remunerado, piso salarial reajustado conforme a variação do INPC – Índice Nacional de Preços ao Consumidor acumulado no período de 01.06.2025 a 31.05.2026, sobre o piso salarial vigente em 31.05.2026.</w:t>
            </w:r>
          </w:p>
          <w:p w:rsidR="008657AB" w:rsidRPr="008657AB" w:rsidRDefault="008657AB" w:rsidP="008657AB">
            <w:r w:rsidRPr="008657AB">
              <w:t> </w:t>
            </w:r>
          </w:p>
          <w:p w:rsidR="008657AB" w:rsidRPr="008657AB" w:rsidRDefault="008657AB" w:rsidP="008657AB">
            <w:r w:rsidRPr="008657AB">
              <w:rPr>
                <w:b/>
                <w:bCs/>
              </w:rPr>
              <w:t xml:space="preserve">    Parágrafo Único - </w:t>
            </w:r>
            <w:r w:rsidRPr="008657AB">
              <w:t xml:space="preserve">Aplica-se o piso integral aos trabalhadores não sujeitos a aprendizagem, se menores, nos termos da Lei, sendo que </w:t>
            </w:r>
            <w:proofErr w:type="spellStart"/>
            <w:r w:rsidRPr="008657AB">
              <w:t>aos</w:t>
            </w:r>
            <w:proofErr w:type="spellEnd"/>
            <w:r w:rsidRPr="008657AB">
              <w:t xml:space="preserve"> aprendizes é garantido o mínimo de 70% (setenta por cento) do piso contratual durante todo o período de aprendizagem.</w:t>
            </w:r>
          </w:p>
          <w:p w:rsidR="008657AB" w:rsidRPr="008657AB" w:rsidRDefault="008657AB" w:rsidP="008657AB"/>
          <w:p w:rsidR="008657AB" w:rsidRPr="008657AB" w:rsidRDefault="008657AB" w:rsidP="008657AB">
            <w:r w:rsidRPr="008657AB">
              <w:rPr>
                <w:b/>
                <w:bCs/>
              </w:rPr>
              <w:t xml:space="preserve">Reajustes/Correções Salariais </w:t>
            </w:r>
            <w:r w:rsidRPr="008657AB">
              <w:rPr>
                <w:b/>
                <w:bCs/>
              </w:rPr>
              <w:br/>
            </w:r>
          </w:p>
          <w:p w:rsidR="008657AB" w:rsidRPr="008657AB" w:rsidRDefault="008657AB" w:rsidP="008657AB">
            <w:r w:rsidRPr="008657AB">
              <w:rPr>
                <w:b/>
                <w:bCs/>
              </w:rPr>
              <w:br/>
              <w:t xml:space="preserve">CLÁUSULA QUARTA - DO REAJUSTE SALARIAL </w:t>
            </w:r>
            <w:r w:rsidRPr="008657AB">
              <w:rPr>
                <w:b/>
                <w:bCs/>
              </w:rPr>
              <w:br/>
            </w:r>
            <w:r w:rsidRPr="008657AB">
              <w:br/>
            </w:r>
          </w:p>
          <w:p w:rsidR="008657AB" w:rsidRPr="008657AB" w:rsidRDefault="008657AB" w:rsidP="008657AB">
            <w:r w:rsidRPr="008657AB">
              <w:lastRenderedPageBreak/>
              <w:t xml:space="preserve">a)    A partir de </w:t>
            </w:r>
            <w:r w:rsidRPr="008657AB">
              <w:rPr>
                <w:b/>
                <w:bCs/>
              </w:rPr>
              <w:t>01.06.2025</w:t>
            </w:r>
            <w:r w:rsidRPr="008657AB">
              <w:t xml:space="preserve"> será concedido reajuste salarial de </w:t>
            </w:r>
            <w:r w:rsidRPr="008657AB">
              <w:rPr>
                <w:b/>
                <w:bCs/>
              </w:rPr>
              <w:t>6,20%</w:t>
            </w:r>
            <w:r w:rsidRPr="008657AB">
              <w:t xml:space="preserve"> (seis virgula vinte por cento), sobre os salários nominais vigentes em </w:t>
            </w:r>
            <w:r w:rsidRPr="008657AB">
              <w:rPr>
                <w:b/>
                <w:bCs/>
              </w:rPr>
              <w:t>31.05.2025</w:t>
            </w:r>
            <w:r w:rsidRPr="008657AB">
              <w:t>.</w:t>
            </w:r>
          </w:p>
          <w:p w:rsidR="008657AB" w:rsidRPr="008657AB" w:rsidRDefault="008657AB" w:rsidP="008657AB">
            <w:r w:rsidRPr="008657AB">
              <w:t> </w:t>
            </w:r>
          </w:p>
          <w:p w:rsidR="008657AB" w:rsidRPr="008657AB" w:rsidRDefault="008657AB" w:rsidP="008657AB">
            <w:r w:rsidRPr="008657AB">
              <w:t xml:space="preserve">b)    A partir de </w:t>
            </w:r>
            <w:r w:rsidRPr="008657AB">
              <w:rPr>
                <w:b/>
                <w:bCs/>
              </w:rPr>
              <w:t>01.06.2026</w:t>
            </w:r>
            <w:r w:rsidRPr="008657AB">
              <w:t xml:space="preserve"> será concedido reajuste salarial correspondente a variação do INPC </w:t>
            </w:r>
            <w:proofErr w:type="gramStart"/>
            <w:r w:rsidRPr="008657AB">
              <w:t>( Índice</w:t>
            </w:r>
            <w:proofErr w:type="gramEnd"/>
            <w:r w:rsidRPr="008657AB">
              <w:t xml:space="preserve"> Nacional de Preços ao Consumidor), acumulado no período de </w:t>
            </w:r>
            <w:r w:rsidRPr="008657AB">
              <w:rPr>
                <w:b/>
                <w:bCs/>
              </w:rPr>
              <w:t>01.06.2025</w:t>
            </w:r>
            <w:r w:rsidRPr="008657AB">
              <w:t xml:space="preserve"> a </w:t>
            </w:r>
            <w:r w:rsidRPr="008657AB">
              <w:rPr>
                <w:b/>
                <w:bCs/>
              </w:rPr>
              <w:t>31.05.2026</w:t>
            </w:r>
            <w:r w:rsidRPr="008657AB">
              <w:t xml:space="preserve">, sobre os salários nominais vigentes em </w:t>
            </w:r>
            <w:r w:rsidRPr="008657AB">
              <w:rPr>
                <w:b/>
                <w:bCs/>
              </w:rPr>
              <w:t>31.05.2026</w:t>
            </w:r>
            <w:r w:rsidRPr="008657AB">
              <w:t>.</w:t>
            </w:r>
          </w:p>
          <w:p w:rsidR="008657AB" w:rsidRPr="008657AB" w:rsidRDefault="008657AB" w:rsidP="008657AB">
            <w:r w:rsidRPr="008657AB">
              <w:t> </w:t>
            </w:r>
          </w:p>
          <w:p w:rsidR="008657AB" w:rsidRPr="008657AB" w:rsidRDefault="008657AB" w:rsidP="008657AB">
            <w:r w:rsidRPr="008657AB">
              <w:t>Ficam ressalvados acordos diferenciados entre empresas e sindicato respectivo, pelos quais tenham sido negociadas outras formas de correção, inclusive em razão de possíveis dificuldades financeiras existentes.</w:t>
            </w:r>
          </w:p>
          <w:p w:rsidR="008657AB" w:rsidRPr="008657AB" w:rsidRDefault="008657AB" w:rsidP="008657AB">
            <w:r w:rsidRPr="008657AB">
              <w:t> </w:t>
            </w:r>
          </w:p>
          <w:p w:rsidR="008657AB" w:rsidRPr="008657AB" w:rsidRDefault="008657AB" w:rsidP="008657AB">
            <w:r w:rsidRPr="008657AB">
              <w:rPr>
                <w:b/>
                <w:bCs/>
              </w:rPr>
              <w:t xml:space="preserve">Parágrafo 1º - </w:t>
            </w:r>
            <w:r w:rsidRPr="008657AB">
              <w:t>Estas cláusulas não se aplicam a Diretores, Gerentes, Supervisores, Coordenação e os que exercem Cargos de Confiança, os quais seguirão política salarial própria de cada empresa.</w:t>
            </w:r>
          </w:p>
          <w:p w:rsidR="008657AB" w:rsidRPr="008657AB" w:rsidRDefault="008657AB" w:rsidP="008657AB">
            <w:r w:rsidRPr="008657AB">
              <w:t> </w:t>
            </w:r>
          </w:p>
          <w:p w:rsidR="008657AB" w:rsidRPr="008657AB" w:rsidRDefault="008657AB" w:rsidP="008657AB">
            <w:r w:rsidRPr="008657AB">
              <w:rPr>
                <w:b/>
                <w:bCs/>
              </w:rPr>
              <w:t xml:space="preserve">Parágrafo 2º - </w:t>
            </w:r>
            <w:r w:rsidRPr="008657AB">
              <w:t>Poderão ser compensadas as antecipações concedidas, a qualquer título, salvo os casos de aumentos em função de atingimento de maioridade, promoção ou equiparação funcional.</w:t>
            </w:r>
          </w:p>
          <w:p w:rsidR="008657AB" w:rsidRPr="008657AB" w:rsidRDefault="008657AB" w:rsidP="008657AB">
            <w:r w:rsidRPr="008657AB">
              <w:t> </w:t>
            </w:r>
          </w:p>
          <w:p w:rsidR="008657AB" w:rsidRPr="008657AB" w:rsidRDefault="008657AB" w:rsidP="008657AB">
            <w:r w:rsidRPr="008657AB">
              <w:rPr>
                <w:b/>
                <w:bCs/>
              </w:rPr>
              <w:t xml:space="preserve">Parágrafo 3º - </w:t>
            </w:r>
            <w:r w:rsidRPr="008657AB">
              <w:t>As empresas poderão negociar diretamente com o Sindicato dos Trabalhadores respectivos, substituição total ou parcial do índice de reajuste, por qualquer outra alteração.</w:t>
            </w:r>
          </w:p>
          <w:p w:rsidR="008657AB" w:rsidRPr="008657AB" w:rsidRDefault="008657AB" w:rsidP="008657AB">
            <w:r w:rsidRPr="008657AB">
              <w:rPr>
                <w:b/>
                <w:bCs/>
              </w:rPr>
              <w:t> </w:t>
            </w:r>
          </w:p>
          <w:p w:rsidR="008657AB" w:rsidRPr="008657AB" w:rsidRDefault="008657AB" w:rsidP="008657AB">
            <w:r w:rsidRPr="008657AB">
              <w:br/>
            </w:r>
            <w:r w:rsidRPr="008657AB">
              <w:rPr>
                <w:b/>
                <w:bCs/>
              </w:rPr>
              <w:br/>
              <w:t xml:space="preserve">CLÁUSULA QUINTA - DAS ADMISSÕES </w:t>
            </w:r>
            <w:r w:rsidRPr="008657AB">
              <w:rPr>
                <w:b/>
                <w:bCs/>
              </w:rPr>
              <w:br/>
            </w:r>
            <w:r w:rsidRPr="008657AB">
              <w:br/>
            </w:r>
          </w:p>
          <w:p w:rsidR="008657AB" w:rsidRPr="008657AB" w:rsidRDefault="008657AB" w:rsidP="008657AB">
            <w:r w:rsidRPr="008657AB">
              <w:rPr>
                <w:b/>
                <w:bCs/>
              </w:rPr>
              <w:t xml:space="preserve">a)    </w:t>
            </w:r>
            <w:r w:rsidRPr="008657AB">
              <w:t xml:space="preserve">Aos empregados admitidos entre </w:t>
            </w:r>
            <w:r w:rsidRPr="008657AB">
              <w:rPr>
                <w:b/>
                <w:bCs/>
              </w:rPr>
              <w:t>01.06.24</w:t>
            </w:r>
            <w:r w:rsidRPr="008657AB">
              <w:t xml:space="preserve"> e </w:t>
            </w:r>
            <w:r w:rsidRPr="008657AB">
              <w:rPr>
                <w:b/>
                <w:bCs/>
              </w:rPr>
              <w:t>31.05.25</w:t>
            </w:r>
            <w:r w:rsidRPr="008657AB">
              <w:t xml:space="preserve"> será garantido o mesmo reajustamento previsto no item “a” da cláusula primeira, até o limite dos salários dos empregados mais antigos exercentes da mesma função. Não havendo paradigma ou tendo a empresa sido constituída após </w:t>
            </w:r>
            <w:r w:rsidRPr="008657AB">
              <w:rPr>
                <w:b/>
                <w:bCs/>
              </w:rPr>
              <w:t>01.06.24</w:t>
            </w:r>
            <w:r w:rsidRPr="008657AB">
              <w:t>, o reajustamento será aplicado na base de 1/12 (um doze avos) por mês de trabalho ou fração superior a 15 (quinze) dias.</w:t>
            </w:r>
          </w:p>
          <w:p w:rsidR="008657AB" w:rsidRPr="008657AB" w:rsidRDefault="008657AB" w:rsidP="008657AB">
            <w:r w:rsidRPr="008657AB">
              <w:rPr>
                <w:b/>
                <w:bCs/>
              </w:rPr>
              <w:t> </w:t>
            </w:r>
          </w:p>
          <w:p w:rsidR="008657AB" w:rsidRPr="008657AB" w:rsidRDefault="008657AB" w:rsidP="008657AB">
            <w:r w:rsidRPr="008657AB">
              <w:rPr>
                <w:b/>
                <w:bCs/>
              </w:rPr>
              <w:lastRenderedPageBreak/>
              <w:t xml:space="preserve">b)    </w:t>
            </w:r>
            <w:r w:rsidRPr="008657AB">
              <w:t xml:space="preserve">Aos empregados admitidos entre </w:t>
            </w:r>
            <w:r w:rsidRPr="008657AB">
              <w:rPr>
                <w:b/>
                <w:bCs/>
              </w:rPr>
              <w:t>01.06.25 e 31.05.26</w:t>
            </w:r>
            <w:r w:rsidRPr="008657AB">
              <w:t xml:space="preserve"> será garantido o mesmo reajustamento previsto no item “b” da cláusula primeira até o limite dos salários dos empregados mais antigos exercentes da mesma função. Não havendo paradigma ou tendo a empresa sido constituída após </w:t>
            </w:r>
            <w:proofErr w:type="gramStart"/>
            <w:r w:rsidRPr="008657AB">
              <w:rPr>
                <w:b/>
                <w:bCs/>
              </w:rPr>
              <w:t>01.06.25</w:t>
            </w:r>
            <w:r w:rsidRPr="008657AB">
              <w:t>,o</w:t>
            </w:r>
            <w:proofErr w:type="gramEnd"/>
            <w:r w:rsidRPr="008657AB">
              <w:t xml:space="preserve"> reajustamento será aplicado na base de 1/12 (um doze avos) por mês de trabalho ou fração superior a 15 (quinze) dias.</w:t>
            </w:r>
          </w:p>
          <w:p w:rsidR="008657AB" w:rsidRPr="008657AB" w:rsidRDefault="008657AB" w:rsidP="008657AB"/>
          <w:p w:rsidR="008657AB" w:rsidRPr="008657AB" w:rsidRDefault="008657AB" w:rsidP="008657AB">
            <w:r w:rsidRPr="008657AB">
              <w:rPr>
                <w:b/>
                <w:bCs/>
              </w:rPr>
              <w:t xml:space="preserve">Pagamento de Salário – Formas e Prazos </w:t>
            </w:r>
            <w:r w:rsidRPr="008657AB">
              <w:rPr>
                <w:b/>
                <w:bCs/>
              </w:rPr>
              <w:br/>
            </w:r>
          </w:p>
          <w:p w:rsidR="008657AB" w:rsidRPr="008657AB" w:rsidRDefault="008657AB" w:rsidP="008657AB">
            <w:r w:rsidRPr="008657AB">
              <w:rPr>
                <w:b/>
                <w:bCs/>
              </w:rPr>
              <w:br/>
              <w:t xml:space="preserve">CLÁUSULA SEXTA - DOS VALES DE ADIANTAMENTO E DO PAGAMENTO DOS SALÁRIOS </w:t>
            </w:r>
            <w:r w:rsidRPr="008657AB">
              <w:rPr>
                <w:b/>
                <w:bCs/>
              </w:rPr>
              <w:br/>
            </w:r>
            <w:r w:rsidRPr="008657AB">
              <w:br/>
            </w:r>
          </w:p>
          <w:p w:rsidR="008657AB" w:rsidRPr="008657AB" w:rsidRDefault="008657AB" w:rsidP="008657AB">
            <w:r w:rsidRPr="008657AB">
              <w:t>As empresas fornecerão aos empregados, no dia 20 de cada mês, salvo se os salários forem pagos por quinzena ou períodos inferiores, um adiantamento no valor mínimo de 40% (quarenta por cento) do salário nominal do mês. A complementação salarial será paga no 5º dia útil de cada mês subsequente ao vencido.</w:t>
            </w:r>
          </w:p>
          <w:p w:rsidR="008657AB" w:rsidRPr="008657AB" w:rsidRDefault="008657AB" w:rsidP="008657AB">
            <w:r w:rsidRPr="008657AB">
              <w:t> </w:t>
            </w:r>
          </w:p>
          <w:p w:rsidR="008657AB" w:rsidRPr="008657AB" w:rsidRDefault="008657AB" w:rsidP="008657AB">
            <w:r w:rsidRPr="008657AB">
              <w:rPr>
                <w:b/>
                <w:bCs/>
              </w:rPr>
              <w:t xml:space="preserve">      Parágrafo Único - </w:t>
            </w:r>
            <w:r w:rsidRPr="008657AB">
              <w:t>Na hipótese de recair os dias previstos para créditos do adiantamento e/ou da complementação salarial, em dias feriados municipais, estaduais, federais, ou sábados e domingos, tais créditos serão efetuados no dia útil imediatamente seguinte.</w:t>
            </w:r>
          </w:p>
          <w:p w:rsidR="008657AB" w:rsidRPr="008657AB" w:rsidRDefault="008657AB" w:rsidP="008657AB">
            <w:r w:rsidRPr="008657AB">
              <w:t> </w:t>
            </w:r>
          </w:p>
          <w:p w:rsidR="008657AB" w:rsidRPr="008657AB" w:rsidRDefault="008657AB" w:rsidP="008657AB">
            <w:r w:rsidRPr="008657AB">
              <w:rPr>
                <w:b/>
                <w:bCs/>
              </w:rPr>
              <w:t> </w:t>
            </w:r>
          </w:p>
          <w:p w:rsidR="008657AB" w:rsidRPr="008657AB" w:rsidRDefault="008657AB" w:rsidP="008657AB">
            <w:r w:rsidRPr="008657AB">
              <w:br/>
            </w:r>
            <w:r w:rsidRPr="008657AB">
              <w:rPr>
                <w:b/>
                <w:bCs/>
              </w:rPr>
              <w:br/>
              <w:t xml:space="preserve">CLÁUSULA SÉTIMA - DO PAGAMENTO DE SALÁRIOS EM BANCOS </w:t>
            </w:r>
            <w:r w:rsidRPr="008657AB">
              <w:rPr>
                <w:b/>
                <w:bCs/>
              </w:rPr>
              <w:br/>
            </w:r>
            <w:r w:rsidRPr="008657AB">
              <w:br/>
            </w:r>
          </w:p>
          <w:p w:rsidR="008657AB" w:rsidRPr="008657AB" w:rsidRDefault="008657AB" w:rsidP="008657AB">
            <w:r w:rsidRPr="008657AB">
              <w:t>Quando os salários forem pagos em bancos, ou por intermédio de cheques, as empresas assegurarão aos empregados, no dia do pagamento, tempo hábil para o recebimento, computado como tempo de trabalho, exceto em casos de crédito em conta bancária.</w:t>
            </w:r>
          </w:p>
          <w:p w:rsidR="008657AB" w:rsidRPr="008657AB" w:rsidRDefault="008657AB" w:rsidP="008657AB">
            <w:r w:rsidRPr="008657AB">
              <w:t> </w:t>
            </w:r>
          </w:p>
          <w:p w:rsidR="008657AB" w:rsidRPr="008657AB" w:rsidRDefault="008657AB" w:rsidP="008657AB">
            <w:r w:rsidRPr="008657AB">
              <w:t>Serão permitidas outras condições diferenciadas das aqui descritas desde que negociadas diretamente com a representação sindical respectiva.</w:t>
            </w:r>
          </w:p>
          <w:p w:rsidR="008657AB" w:rsidRPr="008657AB" w:rsidRDefault="008657AB" w:rsidP="008657AB">
            <w:r w:rsidRPr="008657AB">
              <w:lastRenderedPageBreak/>
              <w:br/>
            </w:r>
            <w:r w:rsidRPr="008657AB">
              <w:rPr>
                <w:b/>
                <w:bCs/>
              </w:rPr>
              <w:br/>
              <w:t xml:space="preserve">CLÁUSULA OITAVA - DO COMPROVANTE DE PAGAMENTO DE SALÁRIOS </w:t>
            </w:r>
            <w:r w:rsidRPr="008657AB">
              <w:rPr>
                <w:b/>
                <w:bCs/>
              </w:rPr>
              <w:br/>
            </w:r>
            <w:r w:rsidRPr="008657AB">
              <w:br/>
            </w:r>
          </w:p>
          <w:p w:rsidR="008657AB" w:rsidRPr="008657AB" w:rsidRDefault="008657AB" w:rsidP="008657AB">
            <w:r w:rsidRPr="008657AB">
              <w:t>Os comprovantes de pagamento deverão conter obrigatoriamente a discriminação da natureza e da importância paga, dos descontos efetuados, indicando o valor do recolhimento do F.G.T.S.</w:t>
            </w:r>
          </w:p>
          <w:p w:rsidR="008657AB" w:rsidRPr="008657AB" w:rsidRDefault="008657AB" w:rsidP="008657AB">
            <w:r w:rsidRPr="008657AB">
              <w:t> </w:t>
            </w:r>
          </w:p>
          <w:p w:rsidR="008657AB" w:rsidRPr="008657AB" w:rsidRDefault="008657AB" w:rsidP="008657AB">
            <w:r w:rsidRPr="008657AB">
              <w:t>Faculta-se as empresas substituir a entrega de holerites impressos pela opção de holerite eletrônico. Fica convencionado que na hipótese de o trabalhador necessitar do documento em formato padrão, deverá solicitar a emissão no departamento responsável, com antecedência mínima de 5 (cinco) dias úteis. </w:t>
            </w:r>
          </w:p>
          <w:p w:rsidR="008657AB" w:rsidRPr="008657AB" w:rsidRDefault="008657AB" w:rsidP="008657AB">
            <w:r w:rsidRPr="008657AB">
              <w:t> </w:t>
            </w:r>
          </w:p>
          <w:p w:rsidR="008657AB" w:rsidRPr="008657AB" w:rsidRDefault="008657AB" w:rsidP="008657AB"/>
          <w:p w:rsidR="008657AB" w:rsidRPr="008657AB" w:rsidRDefault="008657AB" w:rsidP="008657AB">
            <w:r w:rsidRPr="008657AB">
              <w:rPr>
                <w:b/>
                <w:bCs/>
              </w:rPr>
              <w:t xml:space="preserve">Isonomia Salarial </w:t>
            </w:r>
            <w:r w:rsidRPr="008657AB">
              <w:rPr>
                <w:b/>
                <w:bCs/>
              </w:rPr>
              <w:br/>
            </w:r>
          </w:p>
          <w:p w:rsidR="008657AB" w:rsidRPr="008657AB" w:rsidRDefault="008657AB" w:rsidP="008657AB">
            <w:r w:rsidRPr="008657AB">
              <w:rPr>
                <w:b/>
                <w:bCs/>
              </w:rPr>
              <w:br/>
              <w:t xml:space="preserve">CLÁUSULA NONA - DAS SUBSTITUIÇÕES </w:t>
            </w:r>
            <w:r w:rsidRPr="008657AB">
              <w:rPr>
                <w:b/>
                <w:bCs/>
              </w:rPr>
              <w:br/>
            </w:r>
            <w:r w:rsidRPr="008657AB">
              <w:br/>
            </w:r>
          </w:p>
          <w:p w:rsidR="008657AB" w:rsidRPr="008657AB" w:rsidRDefault="008657AB" w:rsidP="008657AB">
            <w:r w:rsidRPr="008657AB">
              <w:t>Nas substituições de empregados superiores a 35 (trinta e cinco) dias corridos, o substituto fará jus ao salário nominal do substituído. Caso a substituição supere 90 (noventa) dias corridos será o substituto promovido para o mesmo cargo do substituído. Estas hipóteses não ocorrerão nos casos de interrupção e suspensão do contrato de trabalho do substituído.</w:t>
            </w:r>
          </w:p>
          <w:p w:rsidR="008657AB" w:rsidRPr="008657AB" w:rsidRDefault="008657AB" w:rsidP="008657AB"/>
          <w:p w:rsidR="008657AB" w:rsidRPr="008657AB" w:rsidRDefault="008657AB" w:rsidP="008657AB">
            <w:r w:rsidRPr="008657AB">
              <w:rPr>
                <w:b/>
                <w:bCs/>
              </w:rPr>
              <w:t xml:space="preserve">Outras normas referentes a salários, reajustes, pagamentos e critérios para cálculo </w:t>
            </w:r>
            <w:r w:rsidRPr="008657AB">
              <w:rPr>
                <w:b/>
                <w:bCs/>
              </w:rPr>
              <w:br/>
            </w:r>
          </w:p>
          <w:p w:rsidR="008657AB" w:rsidRPr="008657AB" w:rsidRDefault="008657AB" w:rsidP="008657AB">
            <w:r w:rsidRPr="008657AB">
              <w:rPr>
                <w:b/>
                <w:bCs/>
              </w:rPr>
              <w:br/>
              <w:t xml:space="preserve">CLÁUSULA DÉCIMA - DO SALÁRIO-ADMISSÃO </w:t>
            </w:r>
            <w:r w:rsidRPr="008657AB">
              <w:rPr>
                <w:b/>
                <w:bCs/>
              </w:rPr>
              <w:br/>
            </w:r>
            <w:r w:rsidRPr="008657AB">
              <w:br/>
            </w:r>
          </w:p>
          <w:p w:rsidR="008657AB" w:rsidRPr="008657AB" w:rsidRDefault="008657AB" w:rsidP="008657AB">
            <w:r w:rsidRPr="008657AB">
              <w:lastRenderedPageBreak/>
              <w:t>Ao empregado admitido para substituir outro, demitido sem justa causa, será garantido o menor salário pago pelo empregador a exercente de igual função sem se considerar as vantagens pessoais adquiridas pelo substituído ou demitido.</w:t>
            </w:r>
          </w:p>
          <w:p w:rsidR="008657AB" w:rsidRPr="008657AB" w:rsidRDefault="008657AB" w:rsidP="008657AB">
            <w:r w:rsidRPr="008657AB">
              <w:br/>
            </w:r>
            <w:r w:rsidRPr="008657AB">
              <w:rPr>
                <w:b/>
                <w:bCs/>
              </w:rPr>
              <w:br/>
              <w:t xml:space="preserve">CLÁUSULA DÉCIMA PRIMEIRA - DA MORA SALARIAL </w:t>
            </w:r>
            <w:r w:rsidRPr="008657AB">
              <w:rPr>
                <w:b/>
                <w:bCs/>
              </w:rPr>
              <w:br/>
            </w:r>
            <w:r w:rsidRPr="008657AB">
              <w:br/>
            </w:r>
          </w:p>
          <w:p w:rsidR="008657AB" w:rsidRPr="008657AB" w:rsidRDefault="008657AB" w:rsidP="008657AB">
            <w:r w:rsidRPr="008657AB">
              <w:t>O não pagamento dos créditos salariais nas condições e prazos previstos na cláusula 5ª importará em multa contra a empresa de 1/30 (um trinta avos) do piso salarial por dia de atraso, por empregado, excluindo-se a multa prevista na cláusula 71ª, ressalvados os acordos firmados, diretamente entre as empresas e o Sindicato dos Trabalhadores signatário. A multa em questão deverá ser revertida em favor do empregado prejudicado.</w:t>
            </w:r>
          </w:p>
          <w:p w:rsidR="008657AB" w:rsidRPr="008657AB" w:rsidRDefault="008657AB" w:rsidP="008657AB"/>
          <w:p w:rsidR="008657AB" w:rsidRPr="008657AB" w:rsidRDefault="008657AB" w:rsidP="008657AB">
            <w:r w:rsidRPr="008657AB">
              <w:br/>
            </w:r>
            <w:r w:rsidRPr="008657AB">
              <w:rPr>
                <w:b/>
                <w:bCs/>
              </w:rPr>
              <w:t xml:space="preserve">Gratificações, Adicionais, Auxílios e Outros </w:t>
            </w:r>
            <w:r w:rsidRPr="008657AB">
              <w:rPr>
                <w:b/>
                <w:bCs/>
              </w:rPr>
              <w:br/>
            </w:r>
          </w:p>
          <w:p w:rsidR="008657AB" w:rsidRPr="008657AB" w:rsidRDefault="008657AB" w:rsidP="008657AB">
            <w:r w:rsidRPr="008657AB">
              <w:rPr>
                <w:b/>
                <w:bCs/>
              </w:rPr>
              <w:t xml:space="preserve">13º Salário </w:t>
            </w:r>
            <w:r w:rsidRPr="008657AB">
              <w:rPr>
                <w:b/>
                <w:bCs/>
              </w:rPr>
              <w:br/>
            </w:r>
          </w:p>
          <w:p w:rsidR="008657AB" w:rsidRPr="008657AB" w:rsidRDefault="008657AB" w:rsidP="008657AB">
            <w:r w:rsidRPr="008657AB">
              <w:rPr>
                <w:b/>
                <w:bCs/>
              </w:rPr>
              <w:br/>
              <w:t xml:space="preserve">CLÁUSULA DÉCIMA SEGUNDA - DO ADIANTAMENTO DO 13º. SALÁRIO </w:t>
            </w:r>
            <w:r w:rsidRPr="008657AB">
              <w:rPr>
                <w:b/>
                <w:bCs/>
              </w:rPr>
              <w:br/>
            </w:r>
            <w:r w:rsidRPr="008657AB">
              <w:br/>
            </w:r>
          </w:p>
          <w:p w:rsidR="008657AB" w:rsidRPr="008657AB" w:rsidRDefault="008657AB" w:rsidP="008657AB">
            <w:r w:rsidRPr="008657AB">
              <w:t>Os empregados poderão, até o dia 28 de fevereiro de cada ano, solicitar o adiantamento de 50% (</w:t>
            </w:r>
            <w:proofErr w:type="spellStart"/>
            <w:r w:rsidRPr="008657AB">
              <w:t>cinqüenta</w:t>
            </w:r>
            <w:proofErr w:type="spellEnd"/>
            <w:r w:rsidRPr="008657AB">
              <w:t xml:space="preserve"> por cento) do 13º salário, junto com o pagamento das férias.</w:t>
            </w:r>
          </w:p>
          <w:p w:rsidR="008657AB" w:rsidRPr="008657AB" w:rsidRDefault="008657AB" w:rsidP="008657AB">
            <w:r w:rsidRPr="008657AB">
              <w:t> </w:t>
            </w:r>
          </w:p>
          <w:p w:rsidR="008657AB" w:rsidRPr="008657AB" w:rsidRDefault="008657AB" w:rsidP="008657AB">
            <w:r w:rsidRPr="008657AB">
              <w:t> </w:t>
            </w:r>
          </w:p>
          <w:p w:rsidR="008657AB" w:rsidRPr="008657AB" w:rsidRDefault="008657AB" w:rsidP="008657AB"/>
          <w:p w:rsidR="008657AB" w:rsidRPr="008657AB" w:rsidRDefault="008657AB" w:rsidP="008657AB">
            <w:r w:rsidRPr="008657AB">
              <w:rPr>
                <w:b/>
                <w:bCs/>
              </w:rPr>
              <w:t xml:space="preserve">Outras Gratificações </w:t>
            </w:r>
            <w:r w:rsidRPr="008657AB">
              <w:rPr>
                <w:b/>
                <w:bCs/>
              </w:rPr>
              <w:br/>
            </w:r>
          </w:p>
          <w:p w:rsidR="008657AB" w:rsidRPr="008657AB" w:rsidRDefault="008657AB" w:rsidP="008657AB">
            <w:r w:rsidRPr="008657AB">
              <w:rPr>
                <w:b/>
                <w:bCs/>
              </w:rPr>
              <w:br/>
              <w:t xml:space="preserve">CLÁUSULA DÉCIMA TERCEIRA - DA GRATIFICAÇÃO POR APOSENTADORIA </w:t>
            </w:r>
            <w:r w:rsidRPr="008657AB">
              <w:rPr>
                <w:b/>
                <w:bCs/>
              </w:rPr>
              <w:br/>
            </w:r>
            <w:r w:rsidRPr="008657AB">
              <w:lastRenderedPageBreak/>
              <w:br/>
            </w:r>
          </w:p>
          <w:p w:rsidR="008657AB" w:rsidRPr="008657AB" w:rsidRDefault="008657AB" w:rsidP="008657AB">
            <w:r w:rsidRPr="008657AB">
              <w:t>As empresas pagarão, a título de gratificação, o valor de um salário mensal nominal aos empregados que, contando com cinco anos ou mais na mesma empresa, rescindirem seu contrato de trabalho para gozo de aposentadoria definitiva, seja por tempo de serviço ou por invalidez, sendo que tais condições não deverão ser aplicadas nos casos de aposentadoria especial, por idade ou pedido de demissão.</w:t>
            </w:r>
          </w:p>
          <w:p w:rsidR="008657AB" w:rsidRPr="008657AB" w:rsidRDefault="008657AB" w:rsidP="008657AB">
            <w:r w:rsidRPr="008657AB">
              <w:t> </w:t>
            </w:r>
          </w:p>
          <w:p w:rsidR="008657AB" w:rsidRPr="008657AB" w:rsidRDefault="008657AB" w:rsidP="008657AB">
            <w:r w:rsidRPr="008657AB">
              <w:t>Aos empregados que permanecerem prestando serviços a empresa, mesmo após a concessão da aposentadoria, tal benefício só lhe será creditado, quando do afastamento definitivo, ressalvados os casos de justa causa.</w:t>
            </w:r>
          </w:p>
          <w:p w:rsidR="008657AB" w:rsidRPr="008657AB" w:rsidRDefault="008657AB" w:rsidP="008657AB">
            <w:r w:rsidRPr="008657AB">
              <w:t> </w:t>
            </w:r>
          </w:p>
          <w:p w:rsidR="008657AB" w:rsidRPr="008657AB" w:rsidRDefault="008657AB" w:rsidP="008657AB">
            <w:r w:rsidRPr="008657AB">
              <w:t>As empresas que mantêm planos de previdência complementar estão excluídas das presentes condições, desde que o benefício seja igual ou superior ao contemplado na presente cláusula e desde que seja negociado acordo coletivo específico com a Entidade dos Trabalhadores respectiva.</w:t>
            </w:r>
          </w:p>
          <w:p w:rsidR="008657AB" w:rsidRPr="008657AB" w:rsidRDefault="008657AB" w:rsidP="008657AB"/>
          <w:p w:rsidR="008657AB" w:rsidRPr="008657AB" w:rsidRDefault="008657AB" w:rsidP="008657AB">
            <w:r w:rsidRPr="008657AB">
              <w:rPr>
                <w:b/>
                <w:bCs/>
              </w:rPr>
              <w:t xml:space="preserve">Adicional de Hora-Extra </w:t>
            </w:r>
            <w:r w:rsidRPr="008657AB">
              <w:rPr>
                <w:b/>
                <w:bCs/>
              </w:rPr>
              <w:br/>
            </w:r>
          </w:p>
          <w:p w:rsidR="008657AB" w:rsidRPr="008657AB" w:rsidRDefault="008657AB" w:rsidP="008657AB">
            <w:r w:rsidRPr="008657AB">
              <w:rPr>
                <w:b/>
                <w:bCs/>
              </w:rPr>
              <w:br/>
              <w:t xml:space="preserve">CLÁUSULA DÉCIMA QUARTA - DAS HORAS EXTRAS </w:t>
            </w:r>
            <w:r w:rsidRPr="008657AB">
              <w:rPr>
                <w:b/>
                <w:bCs/>
              </w:rPr>
              <w:br/>
            </w:r>
            <w:r w:rsidRPr="008657AB">
              <w:br/>
            </w:r>
          </w:p>
          <w:p w:rsidR="008657AB" w:rsidRPr="008657AB" w:rsidRDefault="008657AB" w:rsidP="008657AB">
            <w:r w:rsidRPr="008657AB">
              <w:t>As horas extras trabalhadas em dia normal serão pagas com o adicional de 52% (cinquenta e dois por cento). Quando prestadas em dias de Descanso Semanal Remunerado - DSR, em feriados e em dias já compensados, o adicional será de 100% (cem por cento).</w:t>
            </w:r>
          </w:p>
          <w:p w:rsidR="008657AB" w:rsidRPr="008657AB" w:rsidRDefault="008657AB" w:rsidP="008657AB">
            <w:r w:rsidRPr="008657AB">
              <w:t> </w:t>
            </w:r>
          </w:p>
          <w:p w:rsidR="008657AB" w:rsidRPr="008657AB" w:rsidRDefault="008657AB" w:rsidP="008657AB">
            <w:r w:rsidRPr="008657AB">
              <w:rPr>
                <w:b/>
                <w:bCs/>
              </w:rPr>
              <w:t xml:space="preserve">Parágrafo Único - </w:t>
            </w:r>
            <w:r w:rsidRPr="008657AB">
              <w:t xml:space="preserve">As horas extras habituais integrarão a remuneração para efeito de pagamento de férias, 13º salário, Descanso Semanal Remunerado- DSR </w:t>
            </w:r>
            <w:proofErr w:type="spellStart"/>
            <w:r w:rsidRPr="008657AB">
              <w:t>edepósito</w:t>
            </w:r>
            <w:proofErr w:type="spellEnd"/>
            <w:r w:rsidRPr="008657AB">
              <w:t xml:space="preserve"> do F.G.T.S.</w:t>
            </w:r>
          </w:p>
          <w:p w:rsidR="008657AB" w:rsidRPr="008657AB" w:rsidRDefault="008657AB" w:rsidP="008657AB">
            <w:r w:rsidRPr="008657AB">
              <w:t> </w:t>
            </w:r>
          </w:p>
          <w:p w:rsidR="008657AB" w:rsidRPr="008657AB" w:rsidRDefault="008657AB" w:rsidP="008657AB">
            <w:r w:rsidRPr="008657AB">
              <w:t> </w:t>
            </w:r>
          </w:p>
          <w:p w:rsidR="008657AB" w:rsidRPr="008657AB" w:rsidRDefault="008657AB" w:rsidP="008657AB"/>
          <w:p w:rsidR="008657AB" w:rsidRPr="008657AB" w:rsidRDefault="008657AB" w:rsidP="008657AB">
            <w:r w:rsidRPr="008657AB">
              <w:rPr>
                <w:b/>
                <w:bCs/>
              </w:rPr>
              <w:lastRenderedPageBreak/>
              <w:t xml:space="preserve">Adicional Noturno </w:t>
            </w:r>
            <w:r w:rsidRPr="008657AB">
              <w:rPr>
                <w:b/>
                <w:bCs/>
              </w:rPr>
              <w:br/>
            </w:r>
          </w:p>
          <w:p w:rsidR="008657AB" w:rsidRPr="008657AB" w:rsidRDefault="008657AB" w:rsidP="008657AB">
            <w:r w:rsidRPr="008657AB">
              <w:rPr>
                <w:b/>
                <w:bCs/>
              </w:rPr>
              <w:br/>
              <w:t xml:space="preserve">CLÁUSULA DÉCIMA QUINTA - DO ADICIONAL NOTURNO </w:t>
            </w:r>
            <w:r w:rsidRPr="008657AB">
              <w:rPr>
                <w:b/>
                <w:bCs/>
              </w:rPr>
              <w:br/>
            </w:r>
            <w:r w:rsidRPr="008657AB">
              <w:br/>
            </w:r>
          </w:p>
          <w:p w:rsidR="008657AB" w:rsidRPr="008657AB" w:rsidRDefault="008657AB" w:rsidP="008657AB">
            <w:r w:rsidRPr="008657AB">
              <w:t>Fica estipulado o Adicional Noturno de 30% (trinta por cento) para o trabalho realizado entre as 22 horas de um dia e as 5 horas do dia seguinte, compreendendo a hora noturna 52 minutos e 30 segundos.</w:t>
            </w:r>
          </w:p>
          <w:p w:rsidR="008657AB" w:rsidRPr="008657AB" w:rsidRDefault="008657AB" w:rsidP="008657AB"/>
          <w:p w:rsidR="008657AB" w:rsidRPr="008657AB" w:rsidRDefault="008657AB" w:rsidP="008657AB">
            <w:r w:rsidRPr="008657AB">
              <w:rPr>
                <w:b/>
                <w:bCs/>
              </w:rPr>
              <w:t xml:space="preserve">Outros Adicionais </w:t>
            </w:r>
            <w:r w:rsidRPr="008657AB">
              <w:rPr>
                <w:b/>
                <w:bCs/>
              </w:rPr>
              <w:br/>
            </w:r>
          </w:p>
          <w:p w:rsidR="008657AB" w:rsidRPr="008657AB" w:rsidRDefault="008657AB" w:rsidP="008657AB">
            <w:r w:rsidRPr="008657AB">
              <w:rPr>
                <w:b/>
                <w:bCs/>
              </w:rPr>
              <w:br/>
              <w:t xml:space="preserve">CLÁUSULA DÉCIMA SEXTA - DA INDENIZAÇÃO POR DISPENSA QUE ANTECEDE A DATA-BASE </w:t>
            </w:r>
            <w:r w:rsidRPr="008657AB">
              <w:rPr>
                <w:b/>
                <w:bCs/>
              </w:rPr>
              <w:br/>
            </w:r>
            <w:r w:rsidRPr="008657AB">
              <w:br/>
            </w:r>
          </w:p>
          <w:p w:rsidR="008657AB" w:rsidRPr="008657AB" w:rsidRDefault="008657AB" w:rsidP="008657AB">
            <w:r w:rsidRPr="008657AB">
              <w:t>O empregado dispensado, sem justa causa, no período de 30 (trinta) dias que antecede a data de sua correção salarial, terá direito à indenização adicional equivalente a um salário mensal, seja ele optante ou não pelo Fundo de Garantia do Tempo de Serviço - FGTS.</w:t>
            </w:r>
          </w:p>
          <w:p w:rsidR="008657AB" w:rsidRPr="008657AB" w:rsidRDefault="008657AB" w:rsidP="008657AB"/>
          <w:p w:rsidR="008657AB" w:rsidRPr="008657AB" w:rsidRDefault="008657AB" w:rsidP="008657AB">
            <w:r w:rsidRPr="008657AB">
              <w:rPr>
                <w:b/>
                <w:bCs/>
              </w:rPr>
              <w:t xml:space="preserve">Auxílio Alimentação </w:t>
            </w:r>
            <w:r w:rsidRPr="008657AB">
              <w:rPr>
                <w:b/>
                <w:bCs/>
              </w:rPr>
              <w:br/>
            </w:r>
          </w:p>
          <w:p w:rsidR="008657AB" w:rsidRPr="008657AB" w:rsidRDefault="008657AB" w:rsidP="008657AB">
            <w:r w:rsidRPr="008657AB">
              <w:rPr>
                <w:b/>
                <w:bCs/>
              </w:rPr>
              <w:br/>
              <w:t xml:space="preserve">CLÁUSULA DÉCIMA SÉTIMA - DA CESTA BÁSICA </w:t>
            </w:r>
            <w:r w:rsidRPr="008657AB">
              <w:rPr>
                <w:b/>
                <w:bCs/>
              </w:rPr>
              <w:br/>
            </w:r>
            <w:r w:rsidRPr="008657AB">
              <w:br/>
            </w:r>
          </w:p>
          <w:p w:rsidR="008657AB" w:rsidRPr="008657AB" w:rsidRDefault="008657AB" w:rsidP="008657AB">
            <w:r w:rsidRPr="008657AB">
              <w:t>O fornecimento de cesta básica poderá ser negociado diretamente entre as empresas interessadas e a Entidade dos Trabalhadores signatária.</w:t>
            </w:r>
          </w:p>
          <w:p w:rsidR="008657AB" w:rsidRPr="008657AB" w:rsidRDefault="008657AB" w:rsidP="008657AB"/>
          <w:p w:rsidR="008657AB" w:rsidRPr="008657AB" w:rsidRDefault="008657AB" w:rsidP="008657AB">
            <w:r w:rsidRPr="008657AB">
              <w:rPr>
                <w:b/>
                <w:bCs/>
              </w:rPr>
              <w:t xml:space="preserve">Auxílio Saúde </w:t>
            </w:r>
            <w:r w:rsidRPr="008657AB">
              <w:rPr>
                <w:b/>
                <w:bCs/>
              </w:rPr>
              <w:br/>
            </w:r>
          </w:p>
          <w:p w:rsidR="008657AB" w:rsidRPr="008657AB" w:rsidRDefault="008657AB" w:rsidP="008657AB">
            <w:r w:rsidRPr="008657AB">
              <w:rPr>
                <w:b/>
                <w:bCs/>
              </w:rPr>
              <w:br/>
              <w:t xml:space="preserve">CLÁUSULA DÉCIMA OITAVA - DO CONVÊNIO COM FARMÁCIAS </w:t>
            </w:r>
            <w:r w:rsidRPr="008657AB">
              <w:rPr>
                <w:b/>
                <w:bCs/>
              </w:rPr>
              <w:br/>
            </w:r>
            <w:r w:rsidRPr="008657AB">
              <w:lastRenderedPageBreak/>
              <w:br/>
            </w:r>
          </w:p>
          <w:p w:rsidR="008657AB" w:rsidRPr="008657AB" w:rsidRDefault="008657AB" w:rsidP="008657AB">
            <w:r w:rsidRPr="008657AB">
              <w:t>As empresas firmarão convênios com farmácia próxima aos locais de trabalho do empregado, permitindo-lhe a compra de medicamentos, mediante receita médica, para posterior desconto do pagamento de salários.</w:t>
            </w:r>
          </w:p>
          <w:p w:rsidR="008657AB" w:rsidRPr="008657AB" w:rsidRDefault="008657AB" w:rsidP="008657AB">
            <w:r w:rsidRPr="008657AB">
              <w:t> </w:t>
            </w:r>
          </w:p>
          <w:p w:rsidR="008657AB" w:rsidRPr="008657AB" w:rsidRDefault="008657AB" w:rsidP="008657AB">
            <w:r w:rsidRPr="008657AB">
              <w:rPr>
                <w:b/>
                <w:bCs/>
              </w:rPr>
              <w:t xml:space="preserve">Parágrafo Único - </w:t>
            </w:r>
            <w:r w:rsidRPr="008657AB">
              <w:t>Inexistindo farmácia próxima aos locais de trabalho, ou recusando-se as farmácias a firmarem convênio, as empresas darão ciência do fato a Entidade dos Trabalhadores respectiva, que poderá indicar outras farmácias que se disponham a firmar convênio.</w:t>
            </w:r>
          </w:p>
          <w:p w:rsidR="008657AB" w:rsidRPr="008657AB" w:rsidRDefault="008657AB" w:rsidP="008657AB"/>
          <w:p w:rsidR="008657AB" w:rsidRPr="008657AB" w:rsidRDefault="008657AB" w:rsidP="008657AB">
            <w:r w:rsidRPr="008657AB">
              <w:rPr>
                <w:b/>
                <w:bCs/>
              </w:rPr>
              <w:t xml:space="preserve">Auxílio Doença/Invalidez </w:t>
            </w:r>
            <w:r w:rsidRPr="008657AB">
              <w:rPr>
                <w:b/>
                <w:bCs/>
              </w:rPr>
              <w:br/>
            </w:r>
          </w:p>
          <w:p w:rsidR="008657AB" w:rsidRPr="008657AB" w:rsidRDefault="008657AB" w:rsidP="008657AB">
            <w:r w:rsidRPr="008657AB">
              <w:rPr>
                <w:b/>
                <w:bCs/>
              </w:rPr>
              <w:br/>
              <w:t xml:space="preserve">CLÁUSULA DÉCIMA NONA - DA COMPLEMENTAÇÃO DO AUXÍLIO-DOENÇA E AUXÍLIO ACIDENTÁRIO </w:t>
            </w:r>
            <w:r w:rsidRPr="008657AB">
              <w:rPr>
                <w:b/>
                <w:bCs/>
              </w:rPr>
              <w:br/>
            </w:r>
            <w:r w:rsidRPr="008657AB">
              <w:br/>
            </w:r>
          </w:p>
          <w:p w:rsidR="008657AB" w:rsidRPr="008657AB" w:rsidRDefault="008657AB" w:rsidP="008657AB">
            <w:r w:rsidRPr="008657AB">
              <w:t>Ao empregado em gozo de benefício de auxílio-doença ou auxílio acidentário previdenciário, fica garantida, entre o 16º e 60º dia de afastamento, uma complementação de salário em valor equivalente à diferença entre o efetivamente percebido da Previdência Social e o salário de contribuição do empregado à época do afastamento.</w:t>
            </w:r>
          </w:p>
          <w:p w:rsidR="008657AB" w:rsidRPr="008657AB" w:rsidRDefault="008657AB" w:rsidP="008657AB">
            <w:r w:rsidRPr="008657AB">
              <w:rPr>
                <w:b/>
                <w:bCs/>
              </w:rPr>
              <w:t> </w:t>
            </w:r>
          </w:p>
          <w:p w:rsidR="008657AB" w:rsidRPr="008657AB" w:rsidRDefault="008657AB" w:rsidP="008657AB"/>
          <w:p w:rsidR="008657AB" w:rsidRPr="008657AB" w:rsidRDefault="008657AB" w:rsidP="008657AB">
            <w:r w:rsidRPr="008657AB">
              <w:rPr>
                <w:b/>
                <w:bCs/>
              </w:rPr>
              <w:t xml:space="preserve">Auxílio Morte/Funeral </w:t>
            </w:r>
            <w:r w:rsidRPr="008657AB">
              <w:rPr>
                <w:b/>
                <w:bCs/>
              </w:rPr>
              <w:br/>
            </w:r>
          </w:p>
          <w:p w:rsidR="008657AB" w:rsidRPr="008657AB" w:rsidRDefault="008657AB" w:rsidP="008657AB">
            <w:r w:rsidRPr="008657AB">
              <w:rPr>
                <w:b/>
                <w:bCs/>
              </w:rPr>
              <w:br/>
              <w:t xml:space="preserve">CLÁUSULA VIGÉSIMA - DO AUXÍLIO FUNERAL </w:t>
            </w:r>
            <w:r w:rsidRPr="008657AB">
              <w:rPr>
                <w:b/>
                <w:bCs/>
              </w:rPr>
              <w:br/>
            </w:r>
            <w:r w:rsidRPr="008657AB">
              <w:br/>
            </w:r>
          </w:p>
          <w:p w:rsidR="008657AB" w:rsidRPr="008657AB" w:rsidRDefault="008657AB" w:rsidP="008657AB">
            <w:r w:rsidRPr="008657AB">
              <w:t xml:space="preserve">No caso de falecimento do empregado a empresa pagará a seus dependentes, mediante a apresentação de comprovante oficial, o valor único de 2 (dois) salários nominais do falecido, limitado ao valor de 2 (dois) pisos salariais da categoria, de uma </w:t>
            </w:r>
            <w:r w:rsidRPr="008657AB">
              <w:lastRenderedPageBreak/>
              <w:t>só vez. Não será devido quando houver seguro de vida em grupo, mútuo ou sistema de previdência privada, desde que assegurem idêntico benefício.</w:t>
            </w:r>
          </w:p>
          <w:p w:rsidR="008657AB" w:rsidRPr="008657AB" w:rsidRDefault="008657AB" w:rsidP="008657AB"/>
          <w:p w:rsidR="008657AB" w:rsidRPr="008657AB" w:rsidRDefault="008657AB" w:rsidP="008657AB">
            <w:r w:rsidRPr="008657AB">
              <w:br/>
            </w:r>
            <w:r w:rsidRPr="008657AB">
              <w:rPr>
                <w:b/>
                <w:bCs/>
              </w:rPr>
              <w:t xml:space="preserve">Contrato de Trabalho – Admissão, Demissão, Modalidades </w:t>
            </w:r>
            <w:r w:rsidRPr="008657AB">
              <w:rPr>
                <w:b/>
                <w:bCs/>
              </w:rPr>
              <w:br/>
            </w:r>
          </w:p>
          <w:p w:rsidR="008657AB" w:rsidRPr="008657AB" w:rsidRDefault="008657AB" w:rsidP="008657AB">
            <w:r w:rsidRPr="008657AB">
              <w:rPr>
                <w:b/>
                <w:bCs/>
              </w:rPr>
              <w:t xml:space="preserve">Desligamento/Demissão </w:t>
            </w:r>
            <w:r w:rsidRPr="008657AB">
              <w:rPr>
                <w:b/>
                <w:bCs/>
              </w:rPr>
              <w:br/>
            </w:r>
          </w:p>
          <w:p w:rsidR="008657AB" w:rsidRPr="008657AB" w:rsidRDefault="008657AB" w:rsidP="008657AB">
            <w:r w:rsidRPr="008657AB">
              <w:rPr>
                <w:b/>
                <w:bCs/>
              </w:rPr>
              <w:br/>
              <w:t xml:space="preserve">CLÁUSULA VIGÉSIMA PRIMEIRA - DA COMUNICAÇÃO DA DATA DE HOMOLOGAÇÃO </w:t>
            </w:r>
            <w:r w:rsidRPr="008657AB">
              <w:rPr>
                <w:b/>
                <w:bCs/>
              </w:rPr>
              <w:br/>
            </w:r>
            <w:r w:rsidRPr="008657AB">
              <w:br/>
            </w:r>
          </w:p>
          <w:p w:rsidR="008657AB" w:rsidRPr="008657AB" w:rsidRDefault="008657AB" w:rsidP="008657AB">
            <w:r w:rsidRPr="008657AB">
              <w:t>As empresas comunicarão aos empregados no momento da concessão do aviso prévio, por escrito, dia, hora e local da homologação com antecedência mínima de 2 (dois) dias úteis.</w:t>
            </w:r>
          </w:p>
          <w:p w:rsidR="008657AB" w:rsidRPr="008657AB" w:rsidRDefault="008657AB" w:rsidP="008657AB">
            <w:r w:rsidRPr="008657AB">
              <w:br/>
            </w:r>
            <w:r w:rsidRPr="008657AB">
              <w:rPr>
                <w:b/>
                <w:bCs/>
              </w:rPr>
              <w:br/>
              <w:t xml:space="preserve">CLÁUSULA VIGÉSIMA SEGUNDA - DO PAGAMENTO DOS SALÁRIOS </w:t>
            </w:r>
            <w:r w:rsidRPr="008657AB">
              <w:rPr>
                <w:b/>
                <w:bCs/>
              </w:rPr>
              <w:br/>
            </w:r>
            <w:r w:rsidRPr="008657AB">
              <w:br/>
            </w:r>
          </w:p>
          <w:p w:rsidR="008657AB" w:rsidRPr="008657AB" w:rsidRDefault="008657AB" w:rsidP="008657AB">
            <w:r w:rsidRPr="008657AB">
              <w:t>Na ocorrência de rescisão do contrato de trabalho, sem justa causa, por pedido de demissão ou por acordo, os salários serão pagos por ocasião do pagamento regular aos empregados, salvo se a data para tanto for posterior à homologação.</w:t>
            </w:r>
          </w:p>
          <w:p w:rsidR="008657AB" w:rsidRPr="008657AB" w:rsidRDefault="008657AB" w:rsidP="008657AB"/>
          <w:p w:rsidR="008657AB" w:rsidRPr="008657AB" w:rsidRDefault="008657AB" w:rsidP="008657AB">
            <w:r w:rsidRPr="008657AB">
              <w:rPr>
                <w:b/>
                <w:bCs/>
              </w:rPr>
              <w:t xml:space="preserve">Aviso Prévio </w:t>
            </w:r>
            <w:r w:rsidRPr="008657AB">
              <w:rPr>
                <w:b/>
                <w:bCs/>
              </w:rPr>
              <w:br/>
            </w:r>
          </w:p>
          <w:p w:rsidR="008657AB" w:rsidRPr="008657AB" w:rsidRDefault="008657AB" w:rsidP="008657AB">
            <w:r w:rsidRPr="008657AB">
              <w:rPr>
                <w:b/>
                <w:bCs/>
              </w:rPr>
              <w:br/>
              <w:t xml:space="preserve">CLÁUSULA VIGÉSIMA TERCEIRA - DO AVISO-PRÉVIO </w:t>
            </w:r>
            <w:r w:rsidRPr="008657AB">
              <w:rPr>
                <w:b/>
                <w:bCs/>
              </w:rPr>
              <w:br/>
            </w:r>
            <w:r w:rsidRPr="008657AB">
              <w:br/>
            </w:r>
          </w:p>
          <w:p w:rsidR="008657AB" w:rsidRPr="008657AB" w:rsidRDefault="008657AB" w:rsidP="008657AB">
            <w:r w:rsidRPr="008657AB">
              <w:t>As empresas comunicarão aos empregados despedidos, mediante comunicação por escrito com comprovante de recebimento, os motivos da despedida, de forma sucinta, sob pena de se presumir haver sido imotivada a despedida. A comprovação de recebimento poderá ser validada por duas testemunhas se houver recusa por parte do empregado.</w:t>
            </w:r>
          </w:p>
          <w:p w:rsidR="008657AB" w:rsidRPr="008657AB" w:rsidRDefault="008657AB" w:rsidP="008657AB">
            <w:r w:rsidRPr="008657AB">
              <w:lastRenderedPageBreak/>
              <w:t> </w:t>
            </w:r>
          </w:p>
          <w:p w:rsidR="008657AB" w:rsidRPr="008657AB" w:rsidRDefault="008657AB" w:rsidP="008657AB">
            <w:r w:rsidRPr="008657AB">
              <w:rPr>
                <w:b/>
                <w:bCs/>
              </w:rPr>
              <w:t>Parágrafo 1° -</w:t>
            </w:r>
            <w:r w:rsidRPr="008657AB">
              <w:t xml:space="preserve"> Nas rescisões contratuais sem justa causa, as empresas no próprio aviso- prévio, mediante comprovante de recebimento, informarão ao empregado se deverá ou não trabalhar no referido período.</w:t>
            </w:r>
          </w:p>
          <w:p w:rsidR="008657AB" w:rsidRPr="008657AB" w:rsidRDefault="008657AB" w:rsidP="008657AB">
            <w:r w:rsidRPr="008657AB">
              <w:t> </w:t>
            </w:r>
          </w:p>
          <w:p w:rsidR="008657AB" w:rsidRPr="008657AB" w:rsidRDefault="008657AB" w:rsidP="008657AB">
            <w:r w:rsidRPr="008657AB">
              <w:rPr>
                <w:b/>
                <w:bCs/>
              </w:rPr>
              <w:t>Parágrafo 2° -</w:t>
            </w:r>
            <w:r w:rsidRPr="008657AB">
              <w:t xml:space="preserve"> A redução da jornada diária ou a supressão compensatória de dias de serviço, conforme fixado na lei será decidida pelo empregado no ato do recebimento da comunicação do aviso prévio.</w:t>
            </w:r>
          </w:p>
          <w:p w:rsidR="008657AB" w:rsidRPr="008657AB" w:rsidRDefault="008657AB" w:rsidP="008657AB">
            <w:r w:rsidRPr="008657AB">
              <w:t> </w:t>
            </w:r>
          </w:p>
          <w:p w:rsidR="008657AB" w:rsidRPr="008657AB" w:rsidRDefault="008657AB" w:rsidP="008657AB">
            <w:r w:rsidRPr="008657AB">
              <w:rPr>
                <w:b/>
                <w:bCs/>
              </w:rPr>
              <w:t>Parágrafo 3° -</w:t>
            </w:r>
            <w:r w:rsidRPr="008657AB">
              <w:t xml:space="preserve"> As empresas que desobrigarem os empregados do trabalho no período do aviso prévio não poderão impor aos mesmos a obrigação de marcação do ponto, fazendo estes juses à remuneração do período.</w:t>
            </w:r>
          </w:p>
          <w:p w:rsidR="008657AB" w:rsidRPr="008657AB" w:rsidRDefault="008657AB" w:rsidP="008657AB"/>
          <w:p w:rsidR="008657AB" w:rsidRPr="008657AB" w:rsidRDefault="008657AB" w:rsidP="008657AB">
            <w:r w:rsidRPr="008657AB">
              <w:rPr>
                <w:b/>
                <w:bCs/>
              </w:rPr>
              <w:t xml:space="preserve">Mão-de-Obra Temporária/Terceirização </w:t>
            </w:r>
            <w:r w:rsidRPr="008657AB">
              <w:rPr>
                <w:b/>
                <w:bCs/>
              </w:rPr>
              <w:br/>
            </w:r>
          </w:p>
          <w:p w:rsidR="008657AB" w:rsidRPr="008657AB" w:rsidRDefault="008657AB" w:rsidP="008657AB">
            <w:r w:rsidRPr="008657AB">
              <w:rPr>
                <w:b/>
                <w:bCs/>
              </w:rPr>
              <w:br/>
              <w:t xml:space="preserve">CLÁUSULA VIGÉSIMA QUARTA - DA MÃO-DE-OBRA DE TERCEIROS </w:t>
            </w:r>
            <w:r w:rsidRPr="008657AB">
              <w:rPr>
                <w:b/>
                <w:bCs/>
              </w:rPr>
              <w:br/>
            </w:r>
            <w:r w:rsidRPr="008657AB">
              <w:br/>
            </w:r>
          </w:p>
          <w:p w:rsidR="008657AB" w:rsidRPr="008657AB" w:rsidRDefault="008657AB" w:rsidP="008657AB">
            <w:r w:rsidRPr="008657AB">
              <w:t>As empresas na execução de sua atividade produtiva fabril, nos limites de seus estabelecimentos, não poderão se valer de mão-de-obra de terceiros, salvo nos casos definidos na Lei 6019/74.</w:t>
            </w:r>
          </w:p>
          <w:p w:rsidR="008657AB" w:rsidRPr="008657AB" w:rsidRDefault="008657AB" w:rsidP="008657AB"/>
          <w:p w:rsidR="008657AB" w:rsidRPr="008657AB" w:rsidRDefault="008657AB" w:rsidP="008657AB">
            <w:r w:rsidRPr="008657AB">
              <w:rPr>
                <w:b/>
                <w:bCs/>
              </w:rPr>
              <w:t xml:space="preserve">Estágio/Aprendizagem </w:t>
            </w:r>
            <w:r w:rsidRPr="008657AB">
              <w:rPr>
                <w:b/>
                <w:bCs/>
              </w:rPr>
              <w:br/>
            </w:r>
          </w:p>
          <w:p w:rsidR="008657AB" w:rsidRPr="008657AB" w:rsidRDefault="008657AB" w:rsidP="008657AB">
            <w:r w:rsidRPr="008657AB">
              <w:rPr>
                <w:b/>
                <w:bCs/>
              </w:rPr>
              <w:br/>
              <w:t xml:space="preserve">CLÁUSULA VIGÉSIMA QUINTA - DOS APRENDIZES-APROVEITAMENTO </w:t>
            </w:r>
            <w:r w:rsidRPr="008657AB">
              <w:rPr>
                <w:b/>
                <w:bCs/>
              </w:rPr>
              <w:br/>
            </w:r>
            <w:r w:rsidRPr="008657AB">
              <w:br/>
            </w:r>
          </w:p>
          <w:p w:rsidR="008657AB" w:rsidRPr="008657AB" w:rsidRDefault="008657AB" w:rsidP="008657AB">
            <w:r w:rsidRPr="008657AB">
              <w:t>Os aprendizes, terminada a aprendizagem, terão preferência nas contratações.</w:t>
            </w:r>
          </w:p>
          <w:p w:rsidR="008657AB" w:rsidRPr="008657AB" w:rsidRDefault="008657AB" w:rsidP="008657AB"/>
          <w:p w:rsidR="008657AB" w:rsidRPr="008657AB" w:rsidRDefault="008657AB" w:rsidP="008657AB">
            <w:r w:rsidRPr="008657AB">
              <w:rPr>
                <w:b/>
                <w:bCs/>
              </w:rPr>
              <w:t xml:space="preserve">Outras normas referentes a admissão, demissão e modalidades de contratação </w:t>
            </w:r>
            <w:r w:rsidRPr="008657AB">
              <w:rPr>
                <w:b/>
                <w:bCs/>
              </w:rPr>
              <w:br/>
            </w:r>
          </w:p>
          <w:p w:rsidR="008657AB" w:rsidRPr="008657AB" w:rsidRDefault="008657AB" w:rsidP="008657AB">
            <w:r w:rsidRPr="008657AB">
              <w:rPr>
                <w:b/>
                <w:bCs/>
              </w:rPr>
              <w:lastRenderedPageBreak/>
              <w:br/>
              <w:t xml:space="preserve">CLÁUSULA VIGÉSIMA SEXTA - DO LIMITE DO PRAZO </w:t>
            </w:r>
            <w:r w:rsidRPr="008657AB">
              <w:rPr>
                <w:b/>
                <w:bCs/>
              </w:rPr>
              <w:br/>
            </w:r>
            <w:r w:rsidRPr="008657AB">
              <w:br/>
            </w:r>
          </w:p>
          <w:p w:rsidR="008657AB" w:rsidRPr="008657AB" w:rsidRDefault="008657AB" w:rsidP="008657AB">
            <w:r w:rsidRPr="008657AB">
              <w:t>Nenhum contrato de experiência poderá ser superior a 90 dias, permitida, entretanto, dentro deste período, uma renovação.</w:t>
            </w:r>
          </w:p>
          <w:p w:rsidR="008657AB" w:rsidRPr="008657AB" w:rsidRDefault="008657AB" w:rsidP="008657AB">
            <w:r w:rsidRPr="008657AB">
              <w:br/>
            </w:r>
            <w:r w:rsidRPr="008657AB">
              <w:rPr>
                <w:b/>
                <w:bCs/>
              </w:rPr>
              <w:br/>
              <w:t xml:space="preserve">CLÁUSULA VIGÉSIMA SÉTIMA - DA READMISSÃO </w:t>
            </w:r>
            <w:r w:rsidRPr="008657AB">
              <w:rPr>
                <w:b/>
                <w:bCs/>
              </w:rPr>
              <w:br/>
            </w:r>
            <w:r w:rsidRPr="008657AB">
              <w:br/>
            </w:r>
          </w:p>
          <w:p w:rsidR="008657AB" w:rsidRPr="008657AB" w:rsidRDefault="008657AB" w:rsidP="008657AB">
            <w:r w:rsidRPr="008657AB">
              <w:t>O empregado readmitido para o exercício da mesma função, desde que dela tenha se afastado a menos de 12 (doze) meses, não será submetido a qualquer prazo de experiência.</w:t>
            </w:r>
          </w:p>
          <w:p w:rsidR="008657AB" w:rsidRPr="008657AB" w:rsidRDefault="008657AB" w:rsidP="008657AB">
            <w:r w:rsidRPr="008657AB">
              <w:t> </w:t>
            </w:r>
          </w:p>
          <w:p w:rsidR="008657AB" w:rsidRPr="008657AB" w:rsidRDefault="008657AB" w:rsidP="008657AB">
            <w:r w:rsidRPr="008657AB">
              <w:br/>
            </w:r>
            <w:r w:rsidRPr="008657AB">
              <w:rPr>
                <w:b/>
                <w:bCs/>
              </w:rPr>
              <w:br/>
              <w:t xml:space="preserve">CLÁUSULA VIGÉSIMA OITAVA - DAS ANOTAÇÕES DAS FUNÇÕES </w:t>
            </w:r>
            <w:r w:rsidRPr="008657AB">
              <w:rPr>
                <w:b/>
                <w:bCs/>
              </w:rPr>
              <w:br/>
            </w:r>
            <w:r w:rsidRPr="008657AB">
              <w:br/>
            </w:r>
          </w:p>
          <w:p w:rsidR="008657AB" w:rsidRPr="008657AB" w:rsidRDefault="008657AB" w:rsidP="008657AB">
            <w:r w:rsidRPr="008657AB">
              <w:t>As empresas deverão proceder às anotações nas carteiras profissionais (C.T.P.S.) dos seus empregados, utilizando a Classificação Brasileira de Ocupações (CBO), das funções efetivamente exercidas, bem como as promoções, procurando não utilizar títulos genéricos.</w:t>
            </w:r>
          </w:p>
          <w:p w:rsidR="008657AB" w:rsidRPr="008657AB" w:rsidRDefault="008657AB" w:rsidP="008657AB">
            <w:r w:rsidRPr="008657AB">
              <w:t> </w:t>
            </w:r>
          </w:p>
          <w:p w:rsidR="008657AB" w:rsidRPr="008657AB" w:rsidRDefault="008657AB" w:rsidP="008657AB">
            <w:r w:rsidRPr="008657AB">
              <w:t>A baixa na C.T.P.S. do empregado será efetuada no dia do seu desligamento do emprego desde que seja ela apresentada à empresa pelo empregado.</w:t>
            </w:r>
          </w:p>
          <w:p w:rsidR="008657AB" w:rsidRPr="008657AB" w:rsidRDefault="008657AB" w:rsidP="008657AB">
            <w:r w:rsidRPr="008657AB">
              <w:br/>
            </w:r>
            <w:r w:rsidRPr="008657AB">
              <w:rPr>
                <w:b/>
                <w:bCs/>
              </w:rPr>
              <w:br/>
              <w:t xml:space="preserve">CLÁUSULA VIGÉSIMA NONA - DAS CÓPIAS DO CONTRATO DE TRABALHO </w:t>
            </w:r>
            <w:r w:rsidRPr="008657AB">
              <w:rPr>
                <w:b/>
                <w:bCs/>
              </w:rPr>
              <w:br/>
            </w:r>
            <w:r w:rsidRPr="008657AB">
              <w:br/>
            </w:r>
          </w:p>
          <w:p w:rsidR="008657AB" w:rsidRPr="008657AB" w:rsidRDefault="008657AB" w:rsidP="008657AB">
            <w:r w:rsidRPr="008657AB">
              <w:t>Quando houver contratação por escrito, as empresas fornecerão cópias do contrato ao empregado.</w:t>
            </w:r>
          </w:p>
          <w:p w:rsidR="008657AB" w:rsidRPr="008657AB" w:rsidRDefault="008657AB" w:rsidP="008657AB">
            <w:r w:rsidRPr="008657AB">
              <w:br/>
            </w:r>
            <w:r w:rsidRPr="008657AB">
              <w:rPr>
                <w:b/>
                <w:bCs/>
              </w:rPr>
              <w:br/>
            </w:r>
            <w:r w:rsidRPr="008657AB">
              <w:rPr>
                <w:b/>
                <w:bCs/>
              </w:rPr>
              <w:lastRenderedPageBreak/>
              <w:t xml:space="preserve">CLÁUSULA TRIGÉSIMA - DOS ATESTADOS DE AFASTAMENTO E SALÁRIOS </w:t>
            </w:r>
            <w:r w:rsidRPr="008657AB">
              <w:rPr>
                <w:b/>
                <w:bCs/>
              </w:rPr>
              <w:br/>
            </w:r>
            <w:r w:rsidRPr="008657AB">
              <w:br/>
            </w:r>
          </w:p>
          <w:p w:rsidR="008657AB" w:rsidRPr="008657AB" w:rsidRDefault="008657AB" w:rsidP="008657AB">
            <w:r w:rsidRPr="008657AB">
              <w:t>As empresas, rescindidos os contratos de trabalho, preencherão e entregarão aos empregados Atestados de Afastamento e Salários (AAS) nos formulários exigidos pela Previdência Social.</w:t>
            </w:r>
          </w:p>
          <w:p w:rsidR="008657AB" w:rsidRPr="008657AB" w:rsidRDefault="008657AB" w:rsidP="008657AB">
            <w:r w:rsidRPr="008657AB">
              <w:t> </w:t>
            </w:r>
          </w:p>
          <w:p w:rsidR="008657AB" w:rsidRPr="008657AB" w:rsidRDefault="008657AB" w:rsidP="008657AB"/>
          <w:p w:rsidR="008657AB" w:rsidRPr="008657AB" w:rsidRDefault="008657AB" w:rsidP="008657AB">
            <w:r w:rsidRPr="008657AB">
              <w:br/>
            </w:r>
            <w:r w:rsidRPr="008657AB">
              <w:rPr>
                <w:b/>
                <w:bCs/>
              </w:rPr>
              <w:t xml:space="preserve">Relações de Trabalho – Condições de Trabalho, Normas de Pessoal e Estabilidades </w:t>
            </w:r>
            <w:r w:rsidRPr="008657AB">
              <w:rPr>
                <w:b/>
                <w:bCs/>
              </w:rPr>
              <w:br/>
            </w:r>
          </w:p>
          <w:p w:rsidR="008657AB" w:rsidRPr="008657AB" w:rsidRDefault="008657AB" w:rsidP="008657AB">
            <w:r w:rsidRPr="008657AB">
              <w:rPr>
                <w:b/>
                <w:bCs/>
              </w:rPr>
              <w:t xml:space="preserve">Qualificação/Formação Profissional </w:t>
            </w:r>
            <w:r w:rsidRPr="008657AB">
              <w:rPr>
                <w:b/>
                <w:bCs/>
              </w:rPr>
              <w:br/>
            </w:r>
          </w:p>
          <w:p w:rsidR="008657AB" w:rsidRPr="008657AB" w:rsidRDefault="008657AB" w:rsidP="008657AB">
            <w:r w:rsidRPr="008657AB">
              <w:rPr>
                <w:b/>
                <w:bCs/>
              </w:rPr>
              <w:br/>
              <w:t xml:space="preserve">CLÁUSULA TRIGÉSIMA PRIMEIRA - DO TREINAMENTO DE EMPREGADOS </w:t>
            </w:r>
            <w:r w:rsidRPr="008657AB">
              <w:rPr>
                <w:b/>
                <w:bCs/>
              </w:rPr>
              <w:br/>
            </w:r>
            <w:r w:rsidRPr="008657AB">
              <w:br/>
            </w:r>
          </w:p>
          <w:p w:rsidR="008657AB" w:rsidRPr="008657AB" w:rsidRDefault="008657AB" w:rsidP="008657AB">
            <w:r w:rsidRPr="008657AB">
              <w:t>As empresas treinarão os empregados novos, inclusive para fins de prevenção contra acidentes e uso de equipamentos de proteção.</w:t>
            </w:r>
          </w:p>
          <w:p w:rsidR="008657AB" w:rsidRPr="008657AB" w:rsidRDefault="008657AB" w:rsidP="008657AB"/>
          <w:p w:rsidR="008657AB" w:rsidRPr="008657AB" w:rsidRDefault="008657AB" w:rsidP="008657AB">
            <w:r w:rsidRPr="008657AB">
              <w:rPr>
                <w:b/>
                <w:bCs/>
              </w:rPr>
              <w:t xml:space="preserve">Ferramentas e Equipamentos de Trabalho </w:t>
            </w:r>
            <w:r w:rsidRPr="008657AB">
              <w:rPr>
                <w:b/>
                <w:bCs/>
              </w:rPr>
              <w:br/>
            </w:r>
          </w:p>
          <w:p w:rsidR="008657AB" w:rsidRPr="008657AB" w:rsidRDefault="008657AB" w:rsidP="008657AB">
            <w:r w:rsidRPr="008657AB">
              <w:rPr>
                <w:b/>
                <w:bCs/>
              </w:rPr>
              <w:br/>
              <w:t xml:space="preserve">CLÁUSULA TRIGÉSIMA SEGUNDA - DAS FERRAMENTAS DE TRABALHO </w:t>
            </w:r>
            <w:r w:rsidRPr="008657AB">
              <w:rPr>
                <w:b/>
                <w:bCs/>
              </w:rPr>
              <w:br/>
            </w:r>
            <w:r w:rsidRPr="008657AB">
              <w:br/>
            </w:r>
          </w:p>
          <w:p w:rsidR="008657AB" w:rsidRPr="008657AB" w:rsidRDefault="008657AB" w:rsidP="008657AB">
            <w:r w:rsidRPr="008657AB">
              <w:t>As empresas fornecerão gratuitamente as ferramentas e equipamentos de trabalho utilizados por seus empregados para execução de seus serviços.</w:t>
            </w:r>
          </w:p>
          <w:p w:rsidR="008657AB" w:rsidRPr="008657AB" w:rsidRDefault="008657AB" w:rsidP="008657AB">
            <w:r w:rsidRPr="008657AB">
              <w:rPr>
                <w:b/>
                <w:bCs/>
              </w:rPr>
              <w:t> </w:t>
            </w:r>
          </w:p>
          <w:p w:rsidR="008657AB" w:rsidRPr="008657AB" w:rsidRDefault="008657AB" w:rsidP="008657AB"/>
          <w:p w:rsidR="008657AB" w:rsidRPr="008657AB" w:rsidRDefault="008657AB" w:rsidP="008657AB">
            <w:r w:rsidRPr="008657AB">
              <w:rPr>
                <w:b/>
                <w:bCs/>
              </w:rPr>
              <w:t xml:space="preserve">Estabilidade Mãe </w:t>
            </w:r>
            <w:r w:rsidRPr="008657AB">
              <w:rPr>
                <w:b/>
                <w:bCs/>
              </w:rPr>
              <w:br/>
            </w:r>
          </w:p>
          <w:p w:rsidR="008657AB" w:rsidRPr="008657AB" w:rsidRDefault="008657AB" w:rsidP="008657AB">
            <w:r w:rsidRPr="008657AB">
              <w:rPr>
                <w:b/>
                <w:bCs/>
              </w:rPr>
              <w:br/>
              <w:t xml:space="preserve">CLÁUSULA TRIGÉSIMA TERCEIRA - DA GESTANTE </w:t>
            </w:r>
            <w:r w:rsidRPr="008657AB">
              <w:rPr>
                <w:b/>
                <w:bCs/>
              </w:rPr>
              <w:br/>
            </w:r>
            <w:r w:rsidRPr="008657AB">
              <w:lastRenderedPageBreak/>
              <w:br/>
            </w:r>
          </w:p>
          <w:p w:rsidR="008657AB" w:rsidRPr="008657AB" w:rsidRDefault="008657AB" w:rsidP="008657AB">
            <w:r w:rsidRPr="008657AB">
              <w:t>A empregada gestante terá o emprego garantido desde o início da gestação até 60 (sessenta) dias após o término da licença legal compulsória, além do aviso-prévio legal, se houver despedida sem justa causa.</w:t>
            </w:r>
          </w:p>
          <w:p w:rsidR="008657AB" w:rsidRPr="008657AB" w:rsidRDefault="008657AB" w:rsidP="008657AB">
            <w:r w:rsidRPr="008657AB">
              <w:t>       A empregada demitida, sem justa causa e que esteja em estado gravídico, deverá comunicar tal situação no período de 60 (sessenta) dias a contar da comunicação de dispensa, sob pena de não ter o direito à reintegração ou a qualquer indenização.</w:t>
            </w:r>
          </w:p>
          <w:p w:rsidR="008657AB" w:rsidRPr="008657AB" w:rsidRDefault="008657AB" w:rsidP="008657AB">
            <w:r w:rsidRPr="008657AB">
              <w:t> </w:t>
            </w:r>
          </w:p>
          <w:p w:rsidR="008657AB" w:rsidRPr="008657AB" w:rsidRDefault="008657AB" w:rsidP="008657AB">
            <w:r w:rsidRPr="008657AB">
              <w:t>      A empregada gestante se obriga a comunicar à empresa, por escrito, o seu estado gravídico, se estiver trabalhando em função ou local insalubre, sob pena de não poder culpar a empresa por qualquer problema de saúde.</w:t>
            </w:r>
          </w:p>
          <w:p w:rsidR="008657AB" w:rsidRPr="008657AB" w:rsidRDefault="008657AB" w:rsidP="008657AB"/>
          <w:p w:rsidR="008657AB" w:rsidRPr="008657AB" w:rsidRDefault="008657AB" w:rsidP="008657AB">
            <w:r w:rsidRPr="008657AB">
              <w:rPr>
                <w:b/>
                <w:bCs/>
              </w:rPr>
              <w:t xml:space="preserve">Estabilidade Serviço Militar </w:t>
            </w:r>
            <w:r w:rsidRPr="008657AB">
              <w:rPr>
                <w:b/>
                <w:bCs/>
              </w:rPr>
              <w:br/>
            </w:r>
          </w:p>
          <w:p w:rsidR="008657AB" w:rsidRPr="008657AB" w:rsidRDefault="008657AB" w:rsidP="008657AB">
            <w:r w:rsidRPr="008657AB">
              <w:rPr>
                <w:b/>
                <w:bCs/>
              </w:rPr>
              <w:br/>
              <w:t xml:space="preserve">CLÁUSULA TRIGÉSIMA QUARTA - DO EMPREGADO EM IDADE DE PRESTAÇÃO DE SERVIÇO MILITAR </w:t>
            </w:r>
            <w:r w:rsidRPr="008657AB">
              <w:rPr>
                <w:b/>
                <w:bCs/>
              </w:rPr>
              <w:br/>
            </w:r>
            <w:r w:rsidRPr="008657AB">
              <w:br/>
            </w:r>
          </w:p>
          <w:p w:rsidR="008657AB" w:rsidRPr="008657AB" w:rsidRDefault="008657AB" w:rsidP="008657AB">
            <w:r w:rsidRPr="008657AB">
              <w:t>O empregado em idade de convocação para o serviço militar obrigatório terá o emprego garantido desde o dia do alistamento e até 60 (sessenta) dias após a baixa, além do aviso-prévio legal, se houver despedida sem justa causa. A garantia é extensiva ao empregado que fizer o serviço militar obrigatório no Tiro de Guerra.</w:t>
            </w:r>
          </w:p>
          <w:p w:rsidR="008657AB" w:rsidRPr="008657AB" w:rsidRDefault="008657AB" w:rsidP="008657AB">
            <w:r w:rsidRPr="008657AB">
              <w:t> </w:t>
            </w:r>
          </w:p>
          <w:p w:rsidR="008657AB" w:rsidRPr="008657AB" w:rsidRDefault="008657AB" w:rsidP="008657AB">
            <w:r w:rsidRPr="008657AB">
              <w:rPr>
                <w:b/>
                <w:bCs/>
              </w:rPr>
              <w:t>Parágrafo Único</w:t>
            </w:r>
            <w:r w:rsidRPr="008657AB">
              <w:t xml:space="preserve"> - Havendo coincidência entre o horário da prestação de serviços no Tiro de Guerra e o de trabalho na empresa, o empregado não sofrerá desconto do descanso semanal remunerado, em razão das horas não trabalhadas.</w:t>
            </w:r>
          </w:p>
          <w:p w:rsidR="008657AB" w:rsidRPr="008657AB" w:rsidRDefault="008657AB" w:rsidP="008657AB">
            <w:r w:rsidRPr="008657AB">
              <w:t>A estes empregados não será impedida a prestação de serviço no restante da jornada.</w:t>
            </w:r>
          </w:p>
          <w:p w:rsidR="008657AB" w:rsidRPr="008657AB" w:rsidRDefault="008657AB" w:rsidP="008657AB"/>
          <w:p w:rsidR="008657AB" w:rsidRPr="008657AB" w:rsidRDefault="008657AB" w:rsidP="008657AB">
            <w:r w:rsidRPr="008657AB">
              <w:rPr>
                <w:b/>
                <w:bCs/>
              </w:rPr>
              <w:t xml:space="preserve">Estabilidade Acidentados/Portadores Doença Profissional </w:t>
            </w:r>
            <w:r w:rsidRPr="008657AB">
              <w:rPr>
                <w:b/>
                <w:bCs/>
              </w:rPr>
              <w:br/>
            </w:r>
          </w:p>
          <w:p w:rsidR="008657AB" w:rsidRPr="008657AB" w:rsidRDefault="008657AB" w:rsidP="008657AB">
            <w:r w:rsidRPr="008657AB">
              <w:rPr>
                <w:b/>
                <w:bCs/>
              </w:rPr>
              <w:br/>
              <w:t xml:space="preserve">CLÁUSULA TRIGÉSIMA QUINTA - DO ACIDENTADO </w:t>
            </w:r>
            <w:r w:rsidRPr="008657AB">
              <w:rPr>
                <w:b/>
                <w:bCs/>
              </w:rPr>
              <w:br/>
            </w:r>
            <w:r w:rsidRPr="008657AB">
              <w:lastRenderedPageBreak/>
              <w:br/>
            </w:r>
          </w:p>
          <w:p w:rsidR="008657AB" w:rsidRPr="008657AB" w:rsidRDefault="008657AB" w:rsidP="008657AB">
            <w:r w:rsidRPr="008657AB">
              <w:t>Ao empregado que ficar afastado, por mais de 15 dias consecutivos, em decorrência de acidente de trabalho típico contraído no ambiente de trabalho, será garantido o emprego:</w:t>
            </w:r>
          </w:p>
          <w:p w:rsidR="008657AB" w:rsidRPr="008657AB" w:rsidRDefault="008657AB" w:rsidP="008657AB">
            <w:r w:rsidRPr="008657AB">
              <w:t> </w:t>
            </w:r>
          </w:p>
          <w:p w:rsidR="008657AB" w:rsidRPr="008657AB" w:rsidRDefault="008657AB" w:rsidP="008657AB">
            <w:r w:rsidRPr="008657AB">
              <w:rPr>
                <w:b/>
                <w:bCs/>
              </w:rPr>
              <w:t>Parágrafo 1º</w:t>
            </w:r>
            <w:r w:rsidRPr="008657AB">
              <w:t xml:space="preserve"> - 06 meses, após a estabilidade estipulada no art. 118 da Lei 8213 de 24.07.91, nos casos de deficiência física, de acordo com os termos do inciso I do artigo 3º do Decreto 3298 de 20.12.99.</w:t>
            </w:r>
          </w:p>
          <w:p w:rsidR="008657AB" w:rsidRPr="008657AB" w:rsidRDefault="008657AB" w:rsidP="008657AB">
            <w:r w:rsidRPr="008657AB">
              <w:t> </w:t>
            </w:r>
          </w:p>
          <w:p w:rsidR="008657AB" w:rsidRPr="008657AB" w:rsidRDefault="008657AB" w:rsidP="008657AB">
            <w:r w:rsidRPr="008657AB">
              <w:rPr>
                <w:b/>
                <w:bCs/>
              </w:rPr>
              <w:t>Parágrafo 2º</w:t>
            </w:r>
            <w:r w:rsidRPr="008657AB">
              <w:t xml:space="preserve"> - 12 </w:t>
            </w:r>
            <w:proofErr w:type="spellStart"/>
            <w:proofErr w:type="gramStart"/>
            <w:r w:rsidRPr="008657AB">
              <w:t>meses,após</w:t>
            </w:r>
            <w:proofErr w:type="spellEnd"/>
            <w:proofErr w:type="gramEnd"/>
            <w:r w:rsidRPr="008657AB">
              <w:t xml:space="preserve"> a estabilidade estipulada no art. 118 da Lei 8213 de 24.07.91, após a readaptação nos casos de deficiência permanente, de acordo com os termos do inciso II do artigo 3º do Decreto 3298 de 20.12.99, sendo que o período de readaptação será acrescentado à estabilidade acima concebida até o limite máximo de 3 (três) meses. A reabilitação se comprovará mediante anotação na CTPS da função readaptada.</w:t>
            </w:r>
          </w:p>
          <w:p w:rsidR="008657AB" w:rsidRPr="008657AB" w:rsidRDefault="008657AB" w:rsidP="008657AB">
            <w:r w:rsidRPr="008657AB">
              <w:t> </w:t>
            </w:r>
          </w:p>
          <w:p w:rsidR="008657AB" w:rsidRPr="008657AB" w:rsidRDefault="008657AB" w:rsidP="008657AB">
            <w:r w:rsidRPr="008657AB">
              <w:rPr>
                <w:b/>
                <w:bCs/>
              </w:rPr>
              <w:t>Parágrafo 3º</w:t>
            </w:r>
            <w:r w:rsidRPr="008657AB">
              <w:t xml:space="preserve"> - Até a </w:t>
            </w:r>
            <w:proofErr w:type="spellStart"/>
            <w:proofErr w:type="gramStart"/>
            <w:r w:rsidRPr="008657AB">
              <w:t>aposentadoria,nos</w:t>
            </w:r>
            <w:proofErr w:type="spellEnd"/>
            <w:proofErr w:type="gramEnd"/>
            <w:r w:rsidRPr="008657AB">
              <w:t xml:space="preserve"> casos de incapacidade, de acordo com os termos do inciso III do artigo 3º do Decreto 3298 de 20.12.99, com invalidez permanente.</w:t>
            </w:r>
          </w:p>
          <w:p w:rsidR="008657AB" w:rsidRPr="008657AB" w:rsidRDefault="008657AB" w:rsidP="008657AB">
            <w:r w:rsidRPr="008657AB">
              <w:t> </w:t>
            </w:r>
          </w:p>
          <w:p w:rsidR="008657AB" w:rsidRPr="008657AB" w:rsidRDefault="008657AB" w:rsidP="008657AB">
            <w:r w:rsidRPr="008657AB">
              <w:t>Parágrafo 4º - Caso o acidente seja por ato inseguro do empregado este não terá direito a quaisquer das estabilidades acima (parágrafos 1º, 2º e 3º). Nas empresas sem a Comissão Interna de Prevenção de Acidentes - CIPA e sem Serviços Especializados em Engenharia de Segurança e em Medicina do Trabalho - SESMT legalmente constituídos, as apurações por responsabilidade acidentária contarão necessariamente com a participação dos representantes da respectiva Entidade dos Trabalhadores.</w:t>
            </w:r>
          </w:p>
          <w:p w:rsidR="008657AB" w:rsidRPr="008657AB" w:rsidRDefault="008657AB" w:rsidP="008657AB">
            <w:r w:rsidRPr="008657AB">
              <w:t> </w:t>
            </w:r>
          </w:p>
          <w:p w:rsidR="008657AB" w:rsidRPr="008657AB" w:rsidRDefault="008657AB" w:rsidP="008657AB">
            <w:r w:rsidRPr="008657AB">
              <w:rPr>
                <w:b/>
                <w:bCs/>
              </w:rPr>
              <w:t>Parágrafo 5º</w:t>
            </w:r>
            <w:r w:rsidRPr="008657AB">
              <w:t xml:space="preserve"> - Ficam ressalvadas as hipóteses de pedidos espontâneos de demissão e acordos para a rescisão dos contratos de trabalho com a assistência da respectiva Entidade dos Trabalhadores.</w:t>
            </w:r>
          </w:p>
          <w:p w:rsidR="008657AB" w:rsidRPr="008657AB" w:rsidRDefault="008657AB" w:rsidP="008657AB">
            <w:r w:rsidRPr="008657AB">
              <w:br/>
            </w:r>
            <w:r w:rsidRPr="008657AB">
              <w:rPr>
                <w:b/>
                <w:bCs/>
              </w:rPr>
              <w:br/>
              <w:t xml:space="preserve">CLÁUSULA TRIGÉSIMA SEXTA - DA DOENÇA PROFISSIONAL </w:t>
            </w:r>
            <w:r w:rsidRPr="008657AB">
              <w:rPr>
                <w:b/>
                <w:bCs/>
              </w:rPr>
              <w:br/>
            </w:r>
            <w:r w:rsidRPr="008657AB">
              <w:lastRenderedPageBreak/>
              <w:br/>
            </w:r>
          </w:p>
          <w:p w:rsidR="008657AB" w:rsidRPr="008657AB" w:rsidRDefault="008657AB" w:rsidP="008657AB">
            <w:r w:rsidRPr="008657AB">
              <w:t>Ao empregado que ficar afastado, por mais de 15 dias consecutivos, em decorrência de doença profissional contraída no ambiente de trabalho, será garantido o emprego:</w:t>
            </w:r>
          </w:p>
          <w:p w:rsidR="008657AB" w:rsidRPr="008657AB" w:rsidRDefault="008657AB" w:rsidP="008657AB">
            <w:r w:rsidRPr="008657AB">
              <w:t> </w:t>
            </w:r>
          </w:p>
          <w:p w:rsidR="008657AB" w:rsidRPr="008657AB" w:rsidRDefault="008657AB" w:rsidP="008657AB">
            <w:r w:rsidRPr="008657AB">
              <w:rPr>
                <w:b/>
                <w:bCs/>
              </w:rPr>
              <w:t>Parágrafo 1º</w:t>
            </w:r>
            <w:r w:rsidRPr="008657AB">
              <w:t xml:space="preserve"> - 06 meses, após a estabilidade estipulada no art. 118 da Lei 8213 de 24.07.91, desde que haja redução da capacidade laboral com percepção do auxílio-acidente.</w:t>
            </w:r>
          </w:p>
          <w:p w:rsidR="008657AB" w:rsidRPr="008657AB" w:rsidRDefault="008657AB" w:rsidP="008657AB">
            <w:r w:rsidRPr="008657AB">
              <w:rPr>
                <w:i/>
                <w:iCs/>
              </w:rPr>
              <w:t> </w:t>
            </w:r>
          </w:p>
          <w:p w:rsidR="008657AB" w:rsidRPr="008657AB" w:rsidRDefault="008657AB" w:rsidP="008657AB">
            <w:r w:rsidRPr="008657AB">
              <w:rPr>
                <w:b/>
                <w:bCs/>
              </w:rPr>
              <w:t xml:space="preserve">Parágrafo 2º </w:t>
            </w:r>
            <w:r w:rsidRPr="008657AB">
              <w:t>- 12 meses, após a estabilidade estipulada no art. 118 da Lei 8213 de 24.07.91, desde que haja perda definitiva da capacidade laboral para o trabalho que exercia habitualmente, com percepção do auxílio-acidente.</w:t>
            </w:r>
          </w:p>
          <w:p w:rsidR="008657AB" w:rsidRPr="008657AB" w:rsidRDefault="008657AB" w:rsidP="008657AB">
            <w:r w:rsidRPr="008657AB">
              <w:t> </w:t>
            </w:r>
          </w:p>
          <w:p w:rsidR="008657AB" w:rsidRPr="008657AB" w:rsidRDefault="008657AB" w:rsidP="008657AB">
            <w:r w:rsidRPr="008657AB">
              <w:rPr>
                <w:b/>
                <w:bCs/>
              </w:rPr>
              <w:t>Parágrafo 3º</w:t>
            </w:r>
            <w:r w:rsidRPr="008657AB">
              <w:t xml:space="preserve"> - Nos casos de LER (Lesão por Esforço Repetitivo) e PAIR (Perda Auditiva Induzida por Ruído) o empregado terá direito a estabilidade prevista no artigo 118 da Lei 8213 de 24.07.91, desde que preencha requisitos da referida Lei.</w:t>
            </w:r>
          </w:p>
          <w:p w:rsidR="008657AB" w:rsidRPr="008657AB" w:rsidRDefault="008657AB" w:rsidP="008657AB">
            <w:r w:rsidRPr="008657AB">
              <w:t> </w:t>
            </w:r>
          </w:p>
          <w:p w:rsidR="008657AB" w:rsidRPr="008657AB" w:rsidRDefault="008657AB" w:rsidP="008657AB">
            <w:r w:rsidRPr="008657AB">
              <w:rPr>
                <w:b/>
                <w:bCs/>
              </w:rPr>
              <w:t>Parágrafo 4º</w:t>
            </w:r>
            <w:r w:rsidRPr="008657AB">
              <w:t xml:space="preserve"> - Em caso de reincidência da LER (Lesão por Esforço Repetitivo) pelo mesmo motivo e função que acarrete novo afastamento do empregado, deverá a empresa juntamente com a Entidade dos Trabalhadores respectiva estudar a situação.</w:t>
            </w:r>
          </w:p>
          <w:p w:rsidR="008657AB" w:rsidRPr="008657AB" w:rsidRDefault="008657AB" w:rsidP="008657AB">
            <w:r w:rsidRPr="008657AB">
              <w:t> </w:t>
            </w:r>
          </w:p>
          <w:p w:rsidR="008657AB" w:rsidRPr="008657AB" w:rsidRDefault="008657AB" w:rsidP="008657AB">
            <w:r w:rsidRPr="008657AB">
              <w:rPr>
                <w:b/>
                <w:bCs/>
              </w:rPr>
              <w:t>Parágrafo 5º</w:t>
            </w:r>
            <w:r w:rsidRPr="008657AB">
              <w:t xml:space="preserve"> - Ficam ressalvadas as hipóteses de pedidos espontâneos de demissão e     acordos para a rescisão dos contratos de trabalho com a assistência da respectiva Entidade dos Trabalhadores.</w:t>
            </w:r>
          </w:p>
          <w:p w:rsidR="008657AB" w:rsidRPr="008657AB" w:rsidRDefault="008657AB" w:rsidP="008657AB"/>
          <w:p w:rsidR="008657AB" w:rsidRPr="008657AB" w:rsidRDefault="008657AB" w:rsidP="008657AB">
            <w:r w:rsidRPr="008657AB">
              <w:rPr>
                <w:b/>
                <w:bCs/>
              </w:rPr>
              <w:t xml:space="preserve">Estabilidade Portadores Doença Não Profissional </w:t>
            </w:r>
            <w:r w:rsidRPr="008657AB">
              <w:rPr>
                <w:b/>
                <w:bCs/>
              </w:rPr>
              <w:br/>
            </w:r>
          </w:p>
          <w:p w:rsidR="008657AB" w:rsidRPr="008657AB" w:rsidRDefault="008657AB" w:rsidP="008657AB">
            <w:r w:rsidRPr="008657AB">
              <w:rPr>
                <w:b/>
                <w:bCs/>
              </w:rPr>
              <w:br/>
              <w:t xml:space="preserve">CLÁUSULA TRIGÉSIMA SÉTIMA - DO AUXÍLIO-DOENÇA </w:t>
            </w:r>
            <w:r w:rsidRPr="008657AB">
              <w:rPr>
                <w:b/>
                <w:bCs/>
              </w:rPr>
              <w:br/>
            </w:r>
            <w:r w:rsidRPr="008657AB">
              <w:br/>
            </w:r>
          </w:p>
          <w:p w:rsidR="008657AB" w:rsidRPr="008657AB" w:rsidRDefault="008657AB" w:rsidP="008657AB">
            <w:r w:rsidRPr="008657AB">
              <w:lastRenderedPageBreak/>
              <w:t>Ao empregado que ficar afastado recebendo o auxílio-doença do INSS por período, igual ou superior a 120 (cento e vinte) dias corridos, ficará garantido o emprego por 30 (trinta) dias a contar da alta, além do aviso-prévio, se despedido sem justa causa</w:t>
            </w:r>
          </w:p>
          <w:p w:rsidR="008657AB" w:rsidRPr="008657AB" w:rsidRDefault="008657AB" w:rsidP="008657AB"/>
          <w:p w:rsidR="008657AB" w:rsidRPr="008657AB" w:rsidRDefault="008657AB" w:rsidP="008657AB">
            <w:r w:rsidRPr="008657AB">
              <w:rPr>
                <w:b/>
                <w:bCs/>
              </w:rPr>
              <w:t xml:space="preserve">Estabilidade Aposentadoria </w:t>
            </w:r>
            <w:r w:rsidRPr="008657AB">
              <w:rPr>
                <w:b/>
                <w:bCs/>
              </w:rPr>
              <w:br/>
            </w:r>
          </w:p>
          <w:p w:rsidR="008657AB" w:rsidRPr="008657AB" w:rsidRDefault="008657AB" w:rsidP="008657AB">
            <w:r w:rsidRPr="008657AB">
              <w:rPr>
                <w:b/>
                <w:bCs/>
              </w:rPr>
              <w:br/>
              <w:t xml:space="preserve">CLÁUSULA TRIGÉSIMA OITAVA - DO EMPREGADO EM VÉSPERAS DE APOSENTADORIA </w:t>
            </w:r>
            <w:r w:rsidRPr="008657AB">
              <w:rPr>
                <w:b/>
                <w:bCs/>
              </w:rPr>
              <w:br/>
            </w:r>
            <w:r w:rsidRPr="008657AB">
              <w:br/>
            </w:r>
          </w:p>
          <w:p w:rsidR="008657AB" w:rsidRPr="008657AB" w:rsidRDefault="008657AB" w:rsidP="008657AB">
            <w:r w:rsidRPr="008657AB">
              <w:t>Ao empregado que esteja a 12 meses para completar tempo para aposentadoria nos prazos mínimos, e que conte com o mínimo de 5 anos de trabalho efetivo na empresa, munido da documentação oficial previdenciária, no prazo de até 10 dias corridos para aquisição deste direito, de acordo com a Emenda Constitucional 20/98 ou Lei 13.183/15, será garantido, por este prazo, o emprego, salvo o caso de despedida com justa causa ou pedido espontâneo de demissão. Completado o período para aquisição do benefício, no prazo mínimo, cessa a garantia, considerando-se a não comunicação resultará na desistência da garantia que lhe é assegurada.</w:t>
            </w:r>
          </w:p>
          <w:p w:rsidR="008657AB" w:rsidRPr="008657AB" w:rsidRDefault="008657AB" w:rsidP="008657AB">
            <w:r w:rsidRPr="008657AB">
              <w:t> </w:t>
            </w:r>
          </w:p>
          <w:p w:rsidR="008657AB" w:rsidRPr="008657AB" w:rsidRDefault="008657AB" w:rsidP="008657AB">
            <w:r w:rsidRPr="008657AB">
              <w:t>Caso seja feita essa comprovação dentro do prazo de 10 dias não poderá ser dispensado sem justa causa.</w:t>
            </w:r>
          </w:p>
          <w:p w:rsidR="008657AB" w:rsidRPr="008657AB" w:rsidRDefault="008657AB" w:rsidP="008657AB"/>
          <w:p w:rsidR="008657AB" w:rsidRPr="008657AB" w:rsidRDefault="008657AB" w:rsidP="008657AB">
            <w:r w:rsidRPr="008657AB">
              <w:rPr>
                <w:b/>
                <w:bCs/>
              </w:rPr>
              <w:t xml:space="preserve">Outras estabilidades </w:t>
            </w:r>
            <w:r w:rsidRPr="008657AB">
              <w:rPr>
                <w:b/>
                <w:bCs/>
              </w:rPr>
              <w:br/>
            </w:r>
          </w:p>
          <w:p w:rsidR="008657AB" w:rsidRPr="008657AB" w:rsidRDefault="008657AB" w:rsidP="008657AB">
            <w:r w:rsidRPr="008657AB">
              <w:rPr>
                <w:b/>
                <w:bCs/>
              </w:rPr>
              <w:br/>
              <w:t xml:space="preserve">CLÁUSULA TRIGÉSIMA NONA - DO RETORNO DAS FÉRIAS </w:t>
            </w:r>
            <w:r w:rsidRPr="008657AB">
              <w:rPr>
                <w:b/>
                <w:bCs/>
              </w:rPr>
              <w:br/>
            </w:r>
            <w:r w:rsidRPr="008657AB">
              <w:br/>
            </w:r>
          </w:p>
          <w:p w:rsidR="008657AB" w:rsidRPr="008657AB" w:rsidRDefault="008657AB" w:rsidP="008657AB">
            <w:r w:rsidRPr="008657AB">
              <w:t>O empregado não poderá ser dispensado do trabalho nos 45 (quarenta e cinco) dias após seu retorno de gozo de férias individuais, salvo justa causa ou pagamento de indenização referente à diferença entre o período trabalhado e o período faltante.</w:t>
            </w:r>
          </w:p>
          <w:p w:rsidR="008657AB" w:rsidRPr="008657AB" w:rsidRDefault="008657AB" w:rsidP="008657AB">
            <w:r w:rsidRPr="008657AB">
              <w:t> </w:t>
            </w:r>
          </w:p>
          <w:p w:rsidR="008657AB" w:rsidRPr="008657AB" w:rsidRDefault="008657AB" w:rsidP="008657AB">
            <w:r w:rsidRPr="008657AB">
              <w:t>Na hipótese de parcelamento das férias individuais, a garantia será proporcional aos dias de férias usufruídas.</w:t>
            </w:r>
          </w:p>
          <w:p w:rsidR="008657AB" w:rsidRPr="008657AB" w:rsidRDefault="008657AB" w:rsidP="008657AB"/>
          <w:p w:rsidR="008657AB" w:rsidRPr="008657AB" w:rsidRDefault="008657AB" w:rsidP="008657AB">
            <w:r w:rsidRPr="008657AB">
              <w:br/>
            </w:r>
            <w:r w:rsidRPr="008657AB">
              <w:rPr>
                <w:b/>
                <w:bCs/>
              </w:rPr>
              <w:t xml:space="preserve">Jornada de Trabalho – Duração, Distribuição, Controle, Faltas </w:t>
            </w:r>
            <w:r w:rsidRPr="008657AB">
              <w:rPr>
                <w:b/>
                <w:bCs/>
              </w:rPr>
              <w:br/>
            </w:r>
          </w:p>
          <w:p w:rsidR="008657AB" w:rsidRPr="008657AB" w:rsidRDefault="008657AB" w:rsidP="008657AB">
            <w:r w:rsidRPr="008657AB">
              <w:rPr>
                <w:b/>
                <w:bCs/>
              </w:rPr>
              <w:t xml:space="preserve">Compensação de Jornada </w:t>
            </w:r>
            <w:r w:rsidRPr="008657AB">
              <w:rPr>
                <w:b/>
                <w:bCs/>
              </w:rPr>
              <w:br/>
            </w:r>
          </w:p>
          <w:p w:rsidR="008657AB" w:rsidRPr="008657AB" w:rsidRDefault="008657AB" w:rsidP="008657AB">
            <w:r w:rsidRPr="008657AB">
              <w:rPr>
                <w:b/>
                <w:bCs/>
              </w:rPr>
              <w:br/>
              <w:t xml:space="preserve">CLÁUSULA QUADRAGÉSIMA - DO HORÁRIO DE COMPENSAÇÃO </w:t>
            </w:r>
            <w:r w:rsidRPr="008657AB">
              <w:rPr>
                <w:b/>
                <w:bCs/>
              </w:rPr>
              <w:br/>
            </w:r>
            <w:r w:rsidRPr="008657AB">
              <w:br/>
            </w:r>
          </w:p>
          <w:p w:rsidR="008657AB" w:rsidRPr="008657AB" w:rsidRDefault="008657AB" w:rsidP="008657AB">
            <w:r w:rsidRPr="008657AB">
              <w:t xml:space="preserve">As empresas sediadas na base territorial do Sindicato dos Trabalhadores respectivo, se o desejarem e depois de cumprida as formalidades contidas </w:t>
            </w:r>
            <w:proofErr w:type="spellStart"/>
            <w:r w:rsidRPr="008657AB">
              <w:t>nesta</w:t>
            </w:r>
            <w:proofErr w:type="spellEnd"/>
            <w:r w:rsidRPr="008657AB">
              <w:t xml:space="preserve"> Convenção, poderão interromper suas atividades total ou parcialmente aos sábados.</w:t>
            </w:r>
          </w:p>
          <w:p w:rsidR="008657AB" w:rsidRPr="008657AB" w:rsidRDefault="008657AB" w:rsidP="008657AB">
            <w:r w:rsidRPr="008657AB">
              <w:t> </w:t>
            </w:r>
          </w:p>
          <w:p w:rsidR="008657AB" w:rsidRPr="008657AB" w:rsidRDefault="008657AB" w:rsidP="008657AB">
            <w:r w:rsidRPr="008657AB">
              <w:rPr>
                <w:b/>
                <w:bCs/>
              </w:rPr>
              <w:t xml:space="preserve">Parágrafo 1º - </w:t>
            </w:r>
            <w:r w:rsidRPr="008657AB">
              <w:t>A empresa que desejar adotar o regime de compensação, total ou parcialmente, deverá dar ciência ao respectivo Sindicato dos Trabalhadores.</w:t>
            </w:r>
          </w:p>
          <w:p w:rsidR="008657AB" w:rsidRPr="008657AB" w:rsidRDefault="008657AB" w:rsidP="008657AB">
            <w:r w:rsidRPr="008657AB">
              <w:rPr>
                <w:b/>
                <w:bCs/>
              </w:rPr>
              <w:t xml:space="preserve">Parágrafo 2º - </w:t>
            </w:r>
            <w:r w:rsidRPr="008657AB">
              <w:t>A compensação de horário poderá abranger toda a fábrica, parte dela ou algumas seções, conforme o caso.</w:t>
            </w:r>
          </w:p>
          <w:p w:rsidR="008657AB" w:rsidRPr="008657AB" w:rsidRDefault="008657AB" w:rsidP="008657AB">
            <w:r w:rsidRPr="008657AB">
              <w:t> </w:t>
            </w:r>
          </w:p>
          <w:p w:rsidR="008657AB" w:rsidRPr="008657AB" w:rsidRDefault="008657AB" w:rsidP="008657AB">
            <w:r w:rsidRPr="008657AB">
              <w:rPr>
                <w:b/>
                <w:bCs/>
              </w:rPr>
              <w:t xml:space="preserve">Parágrafo 3º - </w:t>
            </w:r>
            <w:r w:rsidRPr="008657AB">
              <w:t>Quando a jornada de trabalho diária for aumentada de segunda às sextas-feiras, para supressão do trabalho aos sábados, total ou parcialmente, não haverá acréscimo salarial relativamente às horas excedentes de oito, desde que a jornada semanal não ultrapasse a jornada de trabalho de 44 (quarenta e quatro) horas semanais.</w:t>
            </w:r>
          </w:p>
          <w:p w:rsidR="008657AB" w:rsidRPr="008657AB" w:rsidRDefault="008657AB" w:rsidP="008657AB">
            <w:r w:rsidRPr="008657AB">
              <w:t> </w:t>
            </w:r>
          </w:p>
          <w:p w:rsidR="008657AB" w:rsidRPr="008657AB" w:rsidRDefault="008657AB" w:rsidP="008657AB">
            <w:r w:rsidRPr="008657AB">
              <w:rPr>
                <w:b/>
                <w:bCs/>
              </w:rPr>
              <w:t xml:space="preserve">Parágrafo 4º - </w:t>
            </w:r>
            <w:r w:rsidRPr="008657AB">
              <w:t>O Sindicato dos Trabalhadores respectivo terá o prazo de oito dias para acusar o recebimento de comunicação da adoção do regime de compensação.</w:t>
            </w:r>
          </w:p>
          <w:p w:rsidR="008657AB" w:rsidRPr="008657AB" w:rsidRDefault="008657AB" w:rsidP="008657AB">
            <w:r w:rsidRPr="008657AB">
              <w:t> </w:t>
            </w:r>
          </w:p>
          <w:p w:rsidR="008657AB" w:rsidRPr="008657AB" w:rsidRDefault="008657AB" w:rsidP="008657AB">
            <w:r w:rsidRPr="008657AB">
              <w:rPr>
                <w:b/>
                <w:bCs/>
              </w:rPr>
              <w:t xml:space="preserve">Parágrafo 5º - </w:t>
            </w:r>
            <w:r w:rsidRPr="008657AB">
              <w:t>O quadro de horário registrado no respectivo Sindicato dos Trabalhadores terá validade plena para os efeitos dos artigos 59, parágrafo 2º, 374 e 413, da C.L.T.</w:t>
            </w:r>
          </w:p>
          <w:p w:rsidR="008657AB" w:rsidRPr="008657AB" w:rsidRDefault="008657AB" w:rsidP="008657AB">
            <w:r w:rsidRPr="008657AB">
              <w:t> </w:t>
            </w:r>
          </w:p>
          <w:p w:rsidR="008657AB" w:rsidRPr="008657AB" w:rsidRDefault="008657AB" w:rsidP="008657AB">
            <w:r w:rsidRPr="008657AB">
              <w:rPr>
                <w:b/>
                <w:bCs/>
              </w:rPr>
              <w:lastRenderedPageBreak/>
              <w:t xml:space="preserve">Parágrafo 6º - </w:t>
            </w:r>
            <w:r w:rsidRPr="008657AB">
              <w:t>Se recair feriado em dia de sábado, não haverá a prorrogação prevista, sendo que as horas diárias, além da jornada normal de trabalho, serão pagas com acréscimo extraordinário previsto nesta Convenção.</w:t>
            </w:r>
          </w:p>
          <w:p w:rsidR="008657AB" w:rsidRPr="008657AB" w:rsidRDefault="008657AB" w:rsidP="008657AB">
            <w:r w:rsidRPr="008657AB">
              <w:t> </w:t>
            </w:r>
          </w:p>
          <w:p w:rsidR="008657AB" w:rsidRPr="008657AB" w:rsidRDefault="008657AB" w:rsidP="008657AB">
            <w:r w:rsidRPr="008657AB">
              <w:rPr>
                <w:b/>
                <w:bCs/>
              </w:rPr>
              <w:t xml:space="preserve">Parágrafo 7º - </w:t>
            </w:r>
            <w:r w:rsidRPr="008657AB">
              <w:t>Se recair feriado em dias situados entre segunda e sexta-feira, não haverá acréscimo de jornada, mantida a compensação do sábado.</w:t>
            </w:r>
          </w:p>
          <w:p w:rsidR="008657AB" w:rsidRPr="008657AB" w:rsidRDefault="008657AB" w:rsidP="008657AB">
            <w:r w:rsidRPr="008657AB">
              <w:t> </w:t>
            </w:r>
          </w:p>
          <w:p w:rsidR="008657AB" w:rsidRPr="008657AB" w:rsidRDefault="008657AB" w:rsidP="008657AB">
            <w:r w:rsidRPr="008657AB">
              <w:rPr>
                <w:b/>
                <w:bCs/>
              </w:rPr>
              <w:t xml:space="preserve">  Parágrafo 8º - </w:t>
            </w:r>
            <w:proofErr w:type="spellStart"/>
            <w:r w:rsidRPr="008657AB">
              <w:t>Ficafacultado</w:t>
            </w:r>
            <w:proofErr w:type="spellEnd"/>
            <w:r w:rsidRPr="008657AB">
              <w:t xml:space="preserve"> às empresas o direito de compensação da jornada de trabalho em outro dia útil, ficando este caracterizado como dia normal de trabalho, desde que a comunicação aos empregados seja feita com antecedência mínima de 3 (três) dias.</w:t>
            </w:r>
          </w:p>
          <w:p w:rsidR="008657AB" w:rsidRPr="008657AB" w:rsidRDefault="008657AB" w:rsidP="008657AB"/>
          <w:p w:rsidR="008657AB" w:rsidRPr="008657AB" w:rsidRDefault="008657AB" w:rsidP="008657AB">
            <w:r w:rsidRPr="008657AB">
              <w:rPr>
                <w:b/>
                <w:bCs/>
              </w:rPr>
              <w:t xml:space="preserve">Intervalos para Descanso </w:t>
            </w:r>
            <w:r w:rsidRPr="008657AB">
              <w:rPr>
                <w:b/>
                <w:bCs/>
              </w:rPr>
              <w:br/>
            </w:r>
          </w:p>
          <w:p w:rsidR="008657AB" w:rsidRPr="008657AB" w:rsidRDefault="008657AB" w:rsidP="008657AB">
            <w:r w:rsidRPr="008657AB">
              <w:rPr>
                <w:b/>
                <w:bCs/>
              </w:rPr>
              <w:br/>
              <w:t xml:space="preserve">CLÁUSULA QUADRAGÉSIMA PRIMEIRA - DO INTERVALO PARA REFEIÇÃO E DESCANSO </w:t>
            </w:r>
            <w:r w:rsidRPr="008657AB">
              <w:rPr>
                <w:b/>
                <w:bCs/>
              </w:rPr>
              <w:br/>
            </w:r>
            <w:r w:rsidRPr="008657AB">
              <w:br/>
            </w:r>
          </w:p>
          <w:p w:rsidR="008657AB" w:rsidRPr="008657AB" w:rsidRDefault="008657AB" w:rsidP="008657AB">
            <w:r w:rsidRPr="008657AB">
              <w:t>As empresas que optarem por reduzir o intervalo de refeição e descanso para 30 minutos, deverão cumprir o disposto na Portaria MTE 1.095/10 e observar na sua íntegra o que determina o art. 71 da CLT. Após requerimento e expedição de portaria assinada pelo Delegado Regional do Trabalho, ficam as empresas obrigadas a garantir a remuneração deste intervalo como de trabalho efetivo.</w:t>
            </w:r>
          </w:p>
          <w:p w:rsidR="008657AB" w:rsidRPr="008657AB" w:rsidRDefault="008657AB" w:rsidP="008657AB">
            <w:r w:rsidRPr="008657AB">
              <w:t> </w:t>
            </w:r>
          </w:p>
          <w:p w:rsidR="008657AB" w:rsidRPr="008657AB" w:rsidRDefault="008657AB" w:rsidP="008657AB">
            <w:r w:rsidRPr="008657AB">
              <w:rPr>
                <w:b/>
                <w:bCs/>
              </w:rPr>
              <w:t xml:space="preserve">Parágrafo único - </w:t>
            </w:r>
            <w:r w:rsidRPr="008657AB">
              <w:t>As empresas, a qualquer tempo, nos casos de cassação de licença para redução do intervalo intrajornada, voltarão ao sistema de intervalo de 01 (uma) hora, mantida a jornada semanal contratada.</w:t>
            </w:r>
          </w:p>
          <w:p w:rsidR="008657AB" w:rsidRPr="008657AB" w:rsidRDefault="008657AB" w:rsidP="008657AB"/>
          <w:p w:rsidR="008657AB" w:rsidRPr="008657AB" w:rsidRDefault="008657AB" w:rsidP="008657AB">
            <w:r w:rsidRPr="008657AB">
              <w:rPr>
                <w:b/>
                <w:bCs/>
              </w:rPr>
              <w:t xml:space="preserve">Controle da Jornada </w:t>
            </w:r>
            <w:r w:rsidRPr="008657AB">
              <w:rPr>
                <w:b/>
                <w:bCs/>
              </w:rPr>
              <w:br/>
            </w:r>
          </w:p>
          <w:p w:rsidR="008657AB" w:rsidRPr="008657AB" w:rsidRDefault="008657AB" w:rsidP="008657AB">
            <w:r w:rsidRPr="008657AB">
              <w:rPr>
                <w:b/>
                <w:bCs/>
              </w:rPr>
              <w:br/>
              <w:t xml:space="preserve">CLÁUSULA QUADRAGÉSIMA SEGUNDA - DOS ATRASOS - TOLERÂNCIA </w:t>
            </w:r>
            <w:r w:rsidRPr="008657AB">
              <w:rPr>
                <w:b/>
                <w:bCs/>
              </w:rPr>
              <w:br/>
            </w:r>
            <w:r w:rsidRPr="008657AB">
              <w:br/>
            </w:r>
          </w:p>
          <w:p w:rsidR="008657AB" w:rsidRPr="008657AB" w:rsidRDefault="008657AB" w:rsidP="008657AB">
            <w:r w:rsidRPr="008657AB">
              <w:lastRenderedPageBreak/>
              <w:t>As empresas concederão, para efeito de pagamento do repouso semanal remunerado até 30 (trinta) minutos de atraso por mês, não podendo, no entanto, nenhum desses atrasos ser maior do que 15 (quinze) minutos, limitados a 2 (dois) por mês.</w:t>
            </w:r>
          </w:p>
          <w:p w:rsidR="008657AB" w:rsidRPr="008657AB" w:rsidRDefault="008657AB" w:rsidP="008657AB">
            <w:r w:rsidRPr="008657AB">
              <w:br/>
            </w:r>
            <w:r w:rsidRPr="008657AB">
              <w:rPr>
                <w:b/>
                <w:bCs/>
              </w:rPr>
              <w:br/>
              <w:t xml:space="preserve">CLÁUSULA QUADRAGÉSIMA TERCEIRA - DO HORÁRIO DE REFEIÇÃO </w:t>
            </w:r>
            <w:r w:rsidRPr="008657AB">
              <w:rPr>
                <w:b/>
                <w:bCs/>
              </w:rPr>
              <w:br/>
            </w:r>
            <w:r w:rsidRPr="008657AB">
              <w:br/>
            </w:r>
          </w:p>
          <w:p w:rsidR="008657AB" w:rsidRPr="008657AB" w:rsidRDefault="008657AB" w:rsidP="008657AB">
            <w:r w:rsidRPr="008657AB">
              <w:t>As empresas poderão, cumpridas as determinações legais quando o caso requerer, dispensar a marcação de ponto nos horários das refeições.</w:t>
            </w:r>
          </w:p>
          <w:p w:rsidR="008657AB" w:rsidRPr="008657AB" w:rsidRDefault="008657AB" w:rsidP="008657AB"/>
          <w:p w:rsidR="008657AB" w:rsidRPr="008657AB" w:rsidRDefault="008657AB" w:rsidP="008657AB">
            <w:r w:rsidRPr="008657AB">
              <w:rPr>
                <w:b/>
                <w:bCs/>
              </w:rPr>
              <w:t xml:space="preserve">Faltas </w:t>
            </w:r>
            <w:r w:rsidRPr="008657AB">
              <w:rPr>
                <w:b/>
                <w:bCs/>
              </w:rPr>
              <w:br/>
            </w:r>
          </w:p>
          <w:p w:rsidR="008657AB" w:rsidRPr="008657AB" w:rsidRDefault="008657AB" w:rsidP="008657AB">
            <w:r w:rsidRPr="008657AB">
              <w:rPr>
                <w:b/>
                <w:bCs/>
              </w:rPr>
              <w:br/>
              <w:t xml:space="preserve">CLÁUSULA QUADRAGÉSIMA QUARTA - DA INTERNAÇÃO HOSPITALAR DE FAMILIARES </w:t>
            </w:r>
            <w:r w:rsidRPr="008657AB">
              <w:rPr>
                <w:b/>
                <w:bCs/>
              </w:rPr>
              <w:br/>
            </w:r>
            <w:r w:rsidRPr="008657AB">
              <w:br/>
            </w:r>
          </w:p>
          <w:p w:rsidR="008657AB" w:rsidRPr="008657AB" w:rsidRDefault="008657AB" w:rsidP="008657AB">
            <w:r w:rsidRPr="008657AB">
              <w:t>Em caso de internação hospitalar de cônjuge ou filhos menores, devidamente comprovada, as empresas abonarão a ausência do empregado por 01(um) dia, para fins do pagamento normal de trabalho, das férias e do descanso semanal remunerado.</w:t>
            </w:r>
          </w:p>
          <w:p w:rsidR="008657AB" w:rsidRPr="008657AB" w:rsidRDefault="008657AB" w:rsidP="008657AB">
            <w:r w:rsidRPr="008657AB">
              <w:br/>
            </w:r>
            <w:r w:rsidRPr="008657AB">
              <w:rPr>
                <w:b/>
                <w:bCs/>
              </w:rPr>
              <w:br/>
              <w:t xml:space="preserve">CLÁUSULA QUADRAGÉSIMA QUINTA - DO ABONO PARA CASAMENTO, NASCIMENTO, FALECIMENTO E RECEBIMENTO DO PIS </w:t>
            </w:r>
            <w:r w:rsidRPr="008657AB">
              <w:rPr>
                <w:b/>
                <w:bCs/>
              </w:rPr>
              <w:br/>
            </w:r>
            <w:r w:rsidRPr="008657AB">
              <w:br/>
            </w:r>
          </w:p>
          <w:p w:rsidR="008657AB" w:rsidRPr="008657AB" w:rsidRDefault="008657AB" w:rsidP="008657AB">
            <w:r w:rsidRPr="008657AB">
              <w:t>O empregado terá abonada as ausências, nos seguintes casos:</w:t>
            </w:r>
          </w:p>
          <w:p w:rsidR="008657AB" w:rsidRPr="008657AB" w:rsidRDefault="008657AB" w:rsidP="008657AB">
            <w:r w:rsidRPr="008657AB">
              <w:t>. Até 3 (três) dias úteis consecutivos para casamento em substituição à licença legal;</w:t>
            </w:r>
          </w:p>
          <w:p w:rsidR="008657AB" w:rsidRPr="008657AB" w:rsidRDefault="008657AB" w:rsidP="008657AB">
            <w:r w:rsidRPr="008657AB">
              <w:t>. 02 (dois) dias consecutivos em caso de falecimento de sogro ou sogra;</w:t>
            </w:r>
          </w:p>
          <w:p w:rsidR="008657AB" w:rsidRPr="008657AB" w:rsidRDefault="008657AB" w:rsidP="008657AB">
            <w:r w:rsidRPr="008657AB">
              <w:t>. 05 (cinco) dias úteis para licença paternidade;</w:t>
            </w:r>
          </w:p>
          <w:p w:rsidR="008657AB" w:rsidRPr="008657AB" w:rsidRDefault="008657AB" w:rsidP="008657AB">
            <w:r w:rsidRPr="008657AB">
              <w:t>. 01 (um) dia útil para retirada dos rendimentos do PIS (Programa de Integração Social), salvo pagamento na própria empresa, por ano.</w:t>
            </w:r>
          </w:p>
          <w:p w:rsidR="008657AB" w:rsidRPr="008657AB" w:rsidRDefault="008657AB" w:rsidP="008657AB"/>
          <w:p w:rsidR="008657AB" w:rsidRPr="008657AB" w:rsidRDefault="008657AB" w:rsidP="008657AB">
            <w:r w:rsidRPr="008657AB">
              <w:rPr>
                <w:b/>
                <w:bCs/>
              </w:rPr>
              <w:lastRenderedPageBreak/>
              <w:t xml:space="preserve">Jornadas Especiais (mulheres, menores, estudantes) </w:t>
            </w:r>
            <w:r w:rsidRPr="008657AB">
              <w:rPr>
                <w:b/>
                <w:bCs/>
              </w:rPr>
              <w:br/>
            </w:r>
          </w:p>
          <w:p w:rsidR="008657AB" w:rsidRPr="008657AB" w:rsidRDefault="008657AB" w:rsidP="008657AB">
            <w:r w:rsidRPr="008657AB">
              <w:rPr>
                <w:b/>
                <w:bCs/>
              </w:rPr>
              <w:br/>
              <w:t xml:space="preserve">CLÁUSULA QUADRAGÉSIMA SEXTA - DO ABONO DE FALTAS DO ESTUDANTE </w:t>
            </w:r>
            <w:r w:rsidRPr="008657AB">
              <w:rPr>
                <w:b/>
                <w:bCs/>
              </w:rPr>
              <w:br/>
            </w:r>
            <w:r w:rsidRPr="008657AB">
              <w:br/>
            </w:r>
          </w:p>
          <w:p w:rsidR="008657AB" w:rsidRPr="008657AB" w:rsidRDefault="008657AB" w:rsidP="008657AB">
            <w:r w:rsidRPr="008657AB">
              <w:t>As empresas abonarão as faltas dos empregados estudantes, que estejam cursando faculdades e escolas de primeiro e segundo grau, em razão de seu comparecimento a exames escolares, desde que ocorram em horários comprovadamente coincidentes com o do trabalho. Para fazer jus ao benefício deverá o empregador ser avisado com antecedência de 72 (setenta e duas) horas, comprovando-se o comparecimento ao exame até 48 (quarenta e oito) horas após sua realização.</w:t>
            </w:r>
          </w:p>
          <w:p w:rsidR="008657AB" w:rsidRPr="008657AB" w:rsidRDefault="008657AB" w:rsidP="008657AB">
            <w:r w:rsidRPr="008657AB">
              <w:t> </w:t>
            </w:r>
          </w:p>
          <w:p w:rsidR="008657AB" w:rsidRPr="008657AB" w:rsidRDefault="008657AB" w:rsidP="008657AB">
            <w:r w:rsidRPr="008657AB">
              <w:br/>
            </w:r>
            <w:r w:rsidRPr="008657AB">
              <w:rPr>
                <w:b/>
                <w:bCs/>
              </w:rPr>
              <w:br/>
              <w:t xml:space="preserve">CLÁUSULA QUADRAGÉSIMA SÉTIMA - DA JORNADA DO ESTUDANTE </w:t>
            </w:r>
            <w:r w:rsidRPr="008657AB">
              <w:rPr>
                <w:b/>
                <w:bCs/>
              </w:rPr>
              <w:br/>
            </w:r>
            <w:r w:rsidRPr="008657AB">
              <w:br/>
            </w:r>
          </w:p>
          <w:p w:rsidR="008657AB" w:rsidRPr="008657AB" w:rsidRDefault="008657AB" w:rsidP="008657AB">
            <w:r w:rsidRPr="008657AB">
              <w:t>É vedada a alteração da jornada de trabalho do estudante empregado, se prejudicial a este, em    relação ao horário de aulas.</w:t>
            </w:r>
          </w:p>
          <w:p w:rsidR="008657AB" w:rsidRPr="008657AB" w:rsidRDefault="008657AB" w:rsidP="008657AB"/>
          <w:p w:rsidR="008657AB" w:rsidRPr="008657AB" w:rsidRDefault="008657AB" w:rsidP="008657AB">
            <w:r w:rsidRPr="008657AB">
              <w:rPr>
                <w:b/>
                <w:bCs/>
              </w:rPr>
              <w:t xml:space="preserve">Outras disposições sobre jornada </w:t>
            </w:r>
            <w:r w:rsidRPr="008657AB">
              <w:rPr>
                <w:b/>
                <w:bCs/>
              </w:rPr>
              <w:br/>
            </w:r>
          </w:p>
          <w:p w:rsidR="008657AB" w:rsidRPr="008657AB" w:rsidRDefault="008657AB" w:rsidP="008657AB">
            <w:r w:rsidRPr="008657AB">
              <w:rPr>
                <w:b/>
                <w:bCs/>
              </w:rPr>
              <w:br/>
              <w:t xml:space="preserve">CLÁUSULA QUADRAGÉSIMA OITAVA - DAS HORAS PARADAS </w:t>
            </w:r>
            <w:r w:rsidRPr="008657AB">
              <w:rPr>
                <w:b/>
                <w:bCs/>
              </w:rPr>
              <w:br/>
            </w:r>
            <w:r w:rsidRPr="008657AB">
              <w:br/>
            </w:r>
          </w:p>
          <w:p w:rsidR="008657AB" w:rsidRPr="008657AB" w:rsidRDefault="008657AB" w:rsidP="008657AB">
            <w:r w:rsidRPr="008657AB">
              <w:t>As horas paradas em razão de quebra de máquinas ou falta de matéria-prima não poderão ser descontadas e nem compensadas nas férias.</w:t>
            </w:r>
          </w:p>
          <w:p w:rsidR="008657AB" w:rsidRPr="008657AB" w:rsidRDefault="008657AB" w:rsidP="008657AB"/>
          <w:p w:rsidR="008657AB" w:rsidRPr="008657AB" w:rsidRDefault="008657AB" w:rsidP="008657AB">
            <w:r w:rsidRPr="008657AB">
              <w:br/>
            </w:r>
            <w:r w:rsidRPr="008657AB">
              <w:rPr>
                <w:b/>
                <w:bCs/>
              </w:rPr>
              <w:t xml:space="preserve">Férias e Licenças </w:t>
            </w:r>
            <w:r w:rsidRPr="008657AB">
              <w:rPr>
                <w:b/>
                <w:bCs/>
              </w:rPr>
              <w:br/>
            </w:r>
          </w:p>
          <w:p w:rsidR="008657AB" w:rsidRPr="008657AB" w:rsidRDefault="008657AB" w:rsidP="008657AB">
            <w:r w:rsidRPr="008657AB">
              <w:rPr>
                <w:b/>
                <w:bCs/>
              </w:rPr>
              <w:t xml:space="preserve">Férias Coletivas </w:t>
            </w:r>
            <w:r w:rsidRPr="008657AB">
              <w:rPr>
                <w:b/>
                <w:bCs/>
              </w:rPr>
              <w:br/>
            </w:r>
          </w:p>
          <w:p w:rsidR="008657AB" w:rsidRPr="008657AB" w:rsidRDefault="008657AB" w:rsidP="008657AB">
            <w:r w:rsidRPr="008657AB">
              <w:rPr>
                <w:b/>
                <w:bCs/>
              </w:rPr>
              <w:lastRenderedPageBreak/>
              <w:br/>
              <w:t xml:space="preserve">CLÁUSULA QUADRAGÉSIMA NONA - DAS FÉRIAS COLETIVAS - ABONO LEGAL </w:t>
            </w:r>
            <w:r w:rsidRPr="008657AB">
              <w:rPr>
                <w:b/>
                <w:bCs/>
              </w:rPr>
              <w:br/>
            </w:r>
            <w:r w:rsidRPr="008657AB">
              <w:br/>
            </w:r>
          </w:p>
          <w:p w:rsidR="008657AB" w:rsidRPr="008657AB" w:rsidRDefault="008657AB" w:rsidP="008657AB">
            <w:r w:rsidRPr="008657AB">
              <w:t>Por ocasião de concessão de férias coletivas, será facultado aos empregados solicitarem e receberem o abono pecuniário previsto na C.L.T.</w:t>
            </w:r>
          </w:p>
          <w:p w:rsidR="008657AB" w:rsidRPr="008657AB" w:rsidRDefault="008657AB" w:rsidP="008657AB"/>
          <w:p w:rsidR="008657AB" w:rsidRPr="008657AB" w:rsidRDefault="008657AB" w:rsidP="008657AB">
            <w:r w:rsidRPr="008657AB">
              <w:rPr>
                <w:b/>
                <w:bCs/>
              </w:rPr>
              <w:t xml:space="preserve">Outras disposições sobre férias e licenças </w:t>
            </w:r>
            <w:r w:rsidRPr="008657AB">
              <w:rPr>
                <w:b/>
                <w:bCs/>
              </w:rPr>
              <w:br/>
            </w:r>
          </w:p>
          <w:p w:rsidR="008657AB" w:rsidRPr="008657AB" w:rsidRDefault="008657AB" w:rsidP="008657AB">
            <w:r w:rsidRPr="008657AB">
              <w:rPr>
                <w:b/>
                <w:bCs/>
              </w:rPr>
              <w:br/>
              <w:t xml:space="preserve">CLÁUSULA QUINQUAGÉSIMA - DO INÍCIO DAS FÉRIAS </w:t>
            </w:r>
            <w:r w:rsidRPr="008657AB">
              <w:rPr>
                <w:b/>
                <w:bCs/>
              </w:rPr>
              <w:br/>
            </w:r>
            <w:r w:rsidRPr="008657AB">
              <w:br/>
            </w:r>
          </w:p>
          <w:p w:rsidR="008657AB" w:rsidRPr="008657AB" w:rsidRDefault="008657AB" w:rsidP="008657AB">
            <w:r w:rsidRPr="008657AB">
              <w:t>O início das férias dos empregados, inclusive quando coletivas, não poderá coincidir com sábados, domingos, feriados ou dias já compensados, devendo começar sempre às segundas, terças e quartas-feiras, desde que tais dias não sejam vésperas de feriado.</w:t>
            </w:r>
          </w:p>
          <w:p w:rsidR="008657AB" w:rsidRPr="008657AB" w:rsidRDefault="008657AB" w:rsidP="008657AB">
            <w:r w:rsidRPr="008657AB">
              <w:t> </w:t>
            </w:r>
          </w:p>
          <w:p w:rsidR="008657AB" w:rsidRPr="008657AB" w:rsidRDefault="008657AB" w:rsidP="008657AB">
            <w:r w:rsidRPr="008657AB">
              <w:t>O dia 01 de janeiro, não será computado para efeito de contagem regulamentar do período de férias, quando individuais.</w:t>
            </w:r>
          </w:p>
          <w:p w:rsidR="008657AB" w:rsidRPr="008657AB" w:rsidRDefault="008657AB" w:rsidP="008657AB"/>
          <w:p w:rsidR="008657AB" w:rsidRPr="008657AB" w:rsidRDefault="008657AB" w:rsidP="008657AB">
            <w:r w:rsidRPr="008657AB">
              <w:br/>
            </w:r>
            <w:r w:rsidRPr="008657AB">
              <w:rPr>
                <w:b/>
                <w:bCs/>
              </w:rPr>
              <w:t xml:space="preserve">Saúde e Segurança do Trabalhador </w:t>
            </w:r>
            <w:r w:rsidRPr="008657AB">
              <w:rPr>
                <w:b/>
                <w:bCs/>
              </w:rPr>
              <w:br/>
            </w:r>
          </w:p>
          <w:p w:rsidR="008657AB" w:rsidRPr="008657AB" w:rsidRDefault="008657AB" w:rsidP="008657AB">
            <w:r w:rsidRPr="008657AB">
              <w:rPr>
                <w:b/>
                <w:bCs/>
              </w:rPr>
              <w:t xml:space="preserve">Condições de Ambiente de Trabalho </w:t>
            </w:r>
            <w:r w:rsidRPr="008657AB">
              <w:rPr>
                <w:b/>
                <w:bCs/>
              </w:rPr>
              <w:br/>
            </w:r>
          </w:p>
          <w:p w:rsidR="008657AB" w:rsidRPr="008657AB" w:rsidRDefault="008657AB" w:rsidP="008657AB">
            <w:r w:rsidRPr="008657AB">
              <w:rPr>
                <w:b/>
                <w:bCs/>
              </w:rPr>
              <w:br/>
              <w:t xml:space="preserve">CLÁUSULA QUINQUAGÉSIMA PRIMEIRA - DOS REFEITÓRIOS, SANITÁRIOS E ARMÁRIOS </w:t>
            </w:r>
            <w:r w:rsidRPr="008657AB">
              <w:rPr>
                <w:b/>
                <w:bCs/>
              </w:rPr>
              <w:br/>
            </w:r>
            <w:r w:rsidRPr="008657AB">
              <w:br/>
            </w:r>
          </w:p>
          <w:p w:rsidR="008657AB" w:rsidRPr="008657AB" w:rsidRDefault="008657AB" w:rsidP="008657AB">
            <w:r w:rsidRPr="008657AB">
              <w:t>As empresas, na forma da lei e da sua regulamentação, dotarão os locais de trabalho dos equipamentos necessários no que se refere a locais para refeições, sanitários e armários para uso dos empregados.</w:t>
            </w:r>
          </w:p>
          <w:p w:rsidR="008657AB" w:rsidRPr="008657AB" w:rsidRDefault="008657AB" w:rsidP="008657AB">
            <w:r w:rsidRPr="008657AB">
              <w:t> </w:t>
            </w:r>
          </w:p>
          <w:p w:rsidR="008657AB" w:rsidRPr="008657AB" w:rsidRDefault="008657AB" w:rsidP="008657AB">
            <w:r w:rsidRPr="008657AB">
              <w:lastRenderedPageBreak/>
              <w:t>Nas empresas que se utilizam de mão-de-obra feminina, as enfermarias e caixas de primeiros socorros deverão dispor de absorventes higiênicos para uso emergencial.</w:t>
            </w:r>
          </w:p>
          <w:p w:rsidR="008657AB" w:rsidRPr="008657AB" w:rsidRDefault="008657AB" w:rsidP="008657AB">
            <w:r w:rsidRPr="008657AB">
              <w:rPr>
                <w:b/>
                <w:bCs/>
              </w:rPr>
              <w:t> </w:t>
            </w:r>
          </w:p>
          <w:p w:rsidR="008657AB" w:rsidRPr="008657AB" w:rsidRDefault="008657AB" w:rsidP="008657AB">
            <w:r w:rsidRPr="008657AB">
              <w:br/>
            </w:r>
            <w:r w:rsidRPr="008657AB">
              <w:rPr>
                <w:b/>
                <w:bCs/>
              </w:rPr>
              <w:br/>
              <w:t xml:space="preserve">CLÁUSULA QUINQUAGÉSIMA SEGUNDA - DA ÁGUA POTÁVEL </w:t>
            </w:r>
            <w:r w:rsidRPr="008657AB">
              <w:rPr>
                <w:b/>
                <w:bCs/>
              </w:rPr>
              <w:br/>
            </w:r>
            <w:r w:rsidRPr="008657AB">
              <w:br/>
            </w:r>
          </w:p>
          <w:p w:rsidR="008657AB" w:rsidRPr="008657AB" w:rsidRDefault="008657AB" w:rsidP="008657AB">
            <w:r w:rsidRPr="008657AB">
              <w:t>As empresas ficam obrigadas a fornecer, nos locais de trabalho, água potável conduzida em tubulação adequada, devendo a mesma sofrer, periodicamente, análise bacteriológica.</w:t>
            </w:r>
          </w:p>
          <w:p w:rsidR="008657AB" w:rsidRPr="008657AB" w:rsidRDefault="008657AB" w:rsidP="008657AB">
            <w:r w:rsidRPr="008657AB">
              <w:br/>
            </w:r>
            <w:r w:rsidRPr="008657AB">
              <w:rPr>
                <w:b/>
                <w:bCs/>
              </w:rPr>
              <w:br/>
              <w:t xml:space="preserve">CLÁUSULA QUINQUAGÉSIMA TERCEIRA - DA GUARDA DE BICICLETAS </w:t>
            </w:r>
            <w:r w:rsidRPr="008657AB">
              <w:rPr>
                <w:b/>
                <w:bCs/>
              </w:rPr>
              <w:br/>
            </w:r>
            <w:r w:rsidRPr="008657AB">
              <w:br/>
            </w:r>
          </w:p>
          <w:p w:rsidR="008657AB" w:rsidRPr="008657AB" w:rsidRDefault="008657AB" w:rsidP="008657AB">
            <w:r w:rsidRPr="008657AB">
              <w:t>As empresas manterão locais destinados à guarda de bicicletas dos empregados que delas se utilizarem como meio de transporte para o emprego.</w:t>
            </w:r>
          </w:p>
          <w:p w:rsidR="008657AB" w:rsidRPr="008657AB" w:rsidRDefault="008657AB" w:rsidP="008657AB"/>
          <w:p w:rsidR="008657AB" w:rsidRPr="008657AB" w:rsidRDefault="008657AB" w:rsidP="008657AB">
            <w:r w:rsidRPr="008657AB">
              <w:rPr>
                <w:b/>
                <w:bCs/>
              </w:rPr>
              <w:t xml:space="preserve">Equipamentos de Proteção Individual </w:t>
            </w:r>
            <w:r w:rsidRPr="008657AB">
              <w:rPr>
                <w:b/>
                <w:bCs/>
              </w:rPr>
              <w:br/>
            </w:r>
          </w:p>
          <w:p w:rsidR="008657AB" w:rsidRPr="008657AB" w:rsidRDefault="008657AB" w:rsidP="008657AB">
            <w:r w:rsidRPr="008657AB">
              <w:rPr>
                <w:b/>
                <w:bCs/>
              </w:rPr>
              <w:br/>
              <w:t xml:space="preserve">CLÁUSULA QUINQUAGÉSIMA QUARTA - DOS UNIFORMES E DOS EQUIPAMENTOS DE PROTEÇÃO </w:t>
            </w:r>
            <w:r w:rsidRPr="008657AB">
              <w:rPr>
                <w:b/>
                <w:bCs/>
              </w:rPr>
              <w:br/>
            </w:r>
            <w:r w:rsidRPr="008657AB">
              <w:br/>
            </w:r>
          </w:p>
          <w:p w:rsidR="008657AB" w:rsidRPr="008657AB" w:rsidRDefault="008657AB" w:rsidP="008657AB">
            <w:r w:rsidRPr="008657AB">
              <w:t>As empresas fornecerão gratuitamente aos empregados uniformes, fardamentos e equipamentos de proteção individual, sempre que exigido pelas empresas ou por dispositivo legal.</w:t>
            </w:r>
          </w:p>
          <w:p w:rsidR="008657AB" w:rsidRPr="008657AB" w:rsidRDefault="008657AB" w:rsidP="008657AB">
            <w:r w:rsidRPr="008657AB">
              <w:t> </w:t>
            </w:r>
          </w:p>
          <w:p w:rsidR="008657AB" w:rsidRPr="008657AB" w:rsidRDefault="008657AB" w:rsidP="008657AB"/>
          <w:p w:rsidR="008657AB" w:rsidRPr="008657AB" w:rsidRDefault="008657AB" w:rsidP="008657AB">
            <w:r w:rsidRPr="008657AB">
              <w:rPr>
                <w:b/>
                <w:bCs/>
              </w:rPr>
              <w:t xml:space="preserve">CIPA – composição, eleição, atribuições, garantias aos </w:t>
            </w:r>
            <w:proofErr w:type="spellStart"/>
            <w:r w:rsidRPr="008657AB">
              <w:rPr>
                <w:b/>
                <w:bCs/>
              </w:rPr>
              <w:t>cipeiros</w:t>
            </w:r>
            <w:proofErr w:type="spellEnd"/>
            <w:r w:rsidRPr="008657AB">
              <w:rPr>
                <w:b/>
                <w:bCs/>
              </w:rPr>
              <w:t xml:space="preserve"> </w:t>
            </w:r>
            <w:r w:rsidRPr="008657AB">
              <w:rPr>
                <w:b/>
                <w:bCs/>
              </w:rPr>
              <w:br/>
            </w:r>
          </w:p>
          <w:p w:rsidR="008657AB" w:rsidRPr="008657AB" w:rsidRDefault="008657AB" w:rsidP="008657AB">
            <w:r w:rsidRPr="008657AB">
              <w:rPr>
                <w:b/>
                <w:bCs/>
              </w:rPr>
              <w:br/>
              <w:t xml:space="preserve">CLÁUSULA QUINQUAGÉSIMA QUINTA - DAS ELEIÇÕES DA COMISSÃO INTERNA DE </w:t>
            </w:r>
            <w:r w:rsidRPr="008657AB">
              <w:rPr>
                <w:b/>
                <w:bCs/>
              </w:rPr>
              <w:lastRenderedPageBreak/>
              <w:t xml:space="preserve">PREVENÇÃO DE ACIDENTES – CIPA </w:t>
            </w:r>
            <w:r w:rsidRPr="008657AB">
              <w:rPr>
                <w:b/>
                <w:bCs/>
              </w:rPr>
              <w:br/>
            </w:r>
            <w:r w:rsidRPr="008657AB">
              <w:br/>
            </w:r>
          </w:p>
          <w:p w:rsidR="008657AB" w:rsidRPr="008657AB" w:rsidRDefault="008657AB" w:rsidP="008657AB">
            <w:r w:rsidRPr="008657AB">
              <w:t>As eleições para as CIPAS serão convocadas com antecedência mínima de 60 (sessenta) dias antes do término do mandato em curso, com publicidade do ato, notificando-se a Entidade dos Trabalhadores respectiva nos cinco dias primeiros, o qual acompanhará o pleito. Os candidatos serão registrados individualmente, do que receberão comprovante, e a votação proceder-se-á em lista única com o nome de todos, sendo eleitos os mais votados.</w:t>
            </w:r>
          </w:p>
          <w:p w:rsidR="008657AB" w:rsidRPr="008657AB" w:rsidRDefault="008657AB" w:rsidP="008657AB">
            <w:r w:rsidRPr="008657AB">
              <w:t> </w:t>
            </w:r>
          </w:p>
          <w:p w:rsidR="008657AB" w:rsidRPr="008657AB" w:rsidRDefault="008657AB" w:rsidP="008657AB">
            <w:r w:rsidRPr="008657AB">
              <w:t>O resultado das eleições deverá ser comunicado a Entidade dos Trabalhadores respectiva no prazo de 05 (cinco) dias, a contar da data de apuração dos resultados eleitorais.</w:t>
            </w:r>
          </w:p>
          <w:p w:rsidR="008657AB" w:rsidRPr="008657AB" w:rsidRDefault="008657AB" w:rsidP="008657AB">
            <w:r w:rsidRPr="008657AB">
              <w:br/>
            </w:r>
            <w:r w:rsidRPr="008657AB">
              <w:rPr>
                <w:b/>
                <w:bCs/>
              </w:rPr>
              <w:br/>
              <w:t xml:space="preserve">CLÁUSULA QUINQUAGÉSIMA SEXTA - DOS CURSOS AOS MEMBROS DA COMISSÃO INTERNA DE PREVENÇÃO DE ACIDENTES – CIPA </w:t>
            </w:r>
            <w:r w:rsidRPr="008657AB">
              <w:rPr>
                <w:b/>
                <w:bCs/>
              </w:rPr>
              <w:br/>
            </w:r>
            <w:r w:rsidRPr="008657AB">
              <w:br/>
            </w:r>
          </w:p>
          <w:p w:rsidR="008657AB" w:rsidRPr="008657AB" w:rsidRDefault="008657AB" w:rsidP="008657AB">
            <w:r w:rsidRPr="008657AB">
              <w:t>Durante a vigência da presente Convenção Coletiva, os membros indicados e eleitos das Comissões Internas de Prevenções de Acidentes – CIPAS, serão liberados da prestação regulamentar de trabalho, para frequentar cursos específicos sob orientação da Entidade dos Trabalhadores respectiva por período máximo de 02 (dois) dias por ano, sem prejuízo de seus salários mensais. Para isto a Entidade dos Trabalhadores respectiva deverá enviar o programa constando, obrigatoriamente, o nome dos palestrantes, bem como definir com a empresa o número de participantes daquele curso.</w:t>
            </w:r>
          </w:p>
          <w:p w:rsidR="008657AB" w:rsidRPr="008657AB" w:rsidRDefault="008657AB" w:rsidP="008657AB"/>
          <w:p w:rsidR="008657AB" w:rsidRPr="008657AB" w:rsidRDefault="008657AB" w:rsidP="008657AB">
            <w:r w:rsidRPr="008657AB">
              <w:rPr>
                <w:b/>
                <w:bCs/>
              </w:rPr>
              <w:t xml:space="preserve">Aceitação de Atestados Médicos </w:t>
            </w:r>
            <w:r w:rsidRPr="008657AB">
              <w:rPr>
                <w:b/>
                <w:bCs/>
              </w:rPr>
              <w:br/>
            </w:r>
          </w:p>
          <w:p w:rsidR="008657AB" w:rsidRPr="008657AB" w:rsidRDefault="008657AB" w:rsidP="008657AB">
            <w:r w:rsidRPr="008657AB">
              <w:rPr>
                <w:b/>
                <w:bCs/>
              </w:rPr>
              <w:br/>
              <w:t xml:space="preserve">CLÁUSULA QUINQUAGÉSIMA SÉTIMA - DOS ATESTADOS MÉDICOS E ODONTOLÓGICOS </w:t>
            </w:r>
            <w:r w:rsidRPr="008657AB">
              <w:rPr>
                <w:b/>
                <w:bCs/>
              </w:rPr>
              <w:br/>
            </w:r>
            <w:r w:rsidRPr="008657AB">
              <w:br/>
            </w:r>
          </w:p>
          <w:p w:rsidR="008657AB" w:rsidRPr="008657AB" w:rsidRDefault="008657AB" w:rsidP="008657AB">
            <w:r w:rsidRPr="008657AB">
              <w:lastRenderedPageBreak/>
              <w:t>As empresas também aceitarão, para justificar faltas e pagar salários e repousos, atestados médicos e odontológicos expedidos pelos ambulatórios da Entidade dos Trabalhadores respectiva, no prazo de até 02 (dois) dias úteis.</w:t>
            </w:r>
          </w:p>
          <w:p w:rsidR="008657AB" w:rsidRPr="008657AB" w:rsidRDefault="008657AB" w:rsidP="008657AB"/>
          <w:p w:rsidR="008657AB" w:rsidRPr="008657AB" w:rsidRDefault="008657AB" w:rsidP="008657AB">
            <w:r w:rsidRPr="008657AB">
              <w:rPr>
                <w:b/>
                <w:bCs/>
              </w:rPr>
              <w:t xml:space="preserve">Primeiros Socorros </w:t>
            </w:r>
            <w:r w:rsidRPr="008657AB">
              <w:rPr>
                <w:b/>
                <w:bCs/>
              </w:rPr>
              <w:br/>
            </w:r>
          </w:p>
          <w:p w:rsidR="008657AB" w:rsidRPr="008657AB" w:rsidRDefault="008657AB" w:rsidP="008657AB">
            <w:r w:rsidRPr="008657AB">
              <w:rPr>
                <w:b/>
                <w:bCs/>
              </w:rPr>
              <w:br/>
              <w:t xml:space="preserve">CLÁUSULA QUINQUAGÉSIMA OITAVA - DOS PRIMEIROS SOCORROS </w:t>
            </w:r>
            <w:r w:rsidRPr="008657AB">
              <w:rPr>
                <w:b/>
                <w:bCs/>
              </w:rPr>
              <w:br/>
            </w:r>
            <w:r w:rsidRPr="008657AB">
              <w:br/>
            </w:r>
          </w:p>
          <w:p w:rsidR="008657AB" w:rsidRPr="008657AB" w:rsidRDefault="008657AB" w:rsidP="008657AB">
            <w:r w:rsidRPr="008657AB">
              <w:t>As empresas manterão nos locais de trabalho material de primeiros socorros, disponível também no período noturno.</w:t>
            </w:r>
          </w:p>
          <w:p w:rsidR="008657AB" w:rsidRPr="008657AB" w:rsidRDefault="008657AB" w:rsidP="008657AB"/>
          <w:p w:rsidR="008657AB" w:rsidRPr="008657AB" w:rsidRDefault="008657AB" w:rsidP="008657AB">
            <w:r w:rsidRPr="008657AB">
              <w:rPr>
                <w:b/>
                <w:bCs/>
              </w:rPr>
              <w:t xml:space="preserve">Outras Normas de Proteção ao Acidentado ou Doente </w:t>
            </w:r>
            <w:r w:rsidRPr="008657AB">
              <w:rPr>
                <w:b/>
                <w:bCs/>
              </w:rPr>
              <w:br/>
            </w:r>
          </w:p>
          <w:p w:rsidR="008657AB" w:rsidRPr="008657AB" w:rsidRDefault="008657AB" w:rsidP="008657AB">
            <w:r w:rsidRPr="008657AB">
              <w:rPr>
                <w:b/>
                <w:bCs/>
              </w:rPr>
              <w:br/>
              <w:t xml:space="preserve">CLÁUSULA QUINQUAGÉSIMA NONA - DO RETORNO DE AFASTAMENTO PELO INSS </w:t>
            </w:r>
            <w:r w:rsidRPr="008657AB">
              <w:rPr>
                <w:b/>
                <w:bCs/>
              </w:rPr>
              <w:br/>
            </w:r>
            <w:r w:rsidRPr="008657AB">
              <w:br/>
            </w:r>
          </w:p>
          <w:p w:rsidR="008657AB" w:rsidRPr="008657AB" w:rsidRDefault="008657AB" w:rsidP="008657AB">
            <w:r w:rsidRPr="008657AB">
              <w:t>Pagamento regular de salário nominal pelo prazo de até 60 (sessenta) dias, nos casos de acidente de trabalho e doença profissional, ao empregado que tenha alta do Instituto Nacional de Seguridade Social - INSS e o médico da empresa o considerar inapto até nova avaliação médica pelo INSS. Não terá direito a esse salário o empregado cujo médico da empresa o considerar apto para funções diferentes das quais exercia.</w:t>
            </w:r>
          </w:p>
          <w:p w:rsidR="008657AB" w:rsidRPr="008657AB" w:rsidRDefault="008657AB" w:rsidP="008657AB">
            <w:r w:rsidRPr="008657AB">
              <w:br/>
            </w:r>
            <w:r w:rsidRPr="008657AB">
              <w:rPr>
                <w:b/>
                <w:bCs/>
              </w:rPr>
              <w:br/>
              <w:t xml:space="preserve">CLÁUSULA SEXAGÉSIMA - DO PAGAMENTO DOS SALÁRIOS NA FALTA DE CARÊNCIA </w:t>
            </w:r>
            <w:r w:rsidRPr="008657AB">
              <w:rPr>
                <w:b/>
                <w:bCs/>
              </w:rPr>
              <w:br/>
            </w:r>
            <w:r w:rsidRPr="008657AB">
              <w:br/>
            </w:r>
          </w:p>
          <w:p w:rsidR="008657AB" w:rsidRPr="008657AB" w:rsidRDefault="008657AB" w:rsidP="008657AB">
            <w:r w:rsidRPr="008657AB">
              <w:t>Quando o empregado não tiver carência para percepção do auxílio-doença previdenciário, as empresas pagarão integralmente os salários até o 60º dia de afastamento, efetuando os descontos legais, respeitado o limite máximo de salário de contribuição.</w:t>
            </w:r>
          </w:p>
          <w:p w:rsidR="008657AB" w:rsidRPr="008657AB" w:rsidRDefault="008657AB" w:rsidP="008657AB">
            <w:r w:rsidRPr="008657AB">
              <w:br/>
            </w:r>
            <w:r w:rsidRPr="008657AB">
              <w:rPr>
                <w:b/>
                <w:bCs/>
              </w:rPr>
              <w:br/>
            </w:r>
            <w:r w:rsidRPr="008657AB">
              <w:rPr>
                <w:b/>
                <w:bCs/>
              </w:rPr>
              <w:lastRenderedPageBreak/>
              <w:t xml:space="preserve">CLÁUSULA SEXAGÉSIMA PRIMEIRA - DA OBRIGATORIEDADE DA CAT </w:t>
            </w:r>
            <w:r w:rsidRPr="008657AB">
              <w:rPr>
                <w:b/>
                <w:bCs/>
              </w:rPr>
              <w:br/>
            </w:r>
            <w:r w:rsidRPr="008657AB">
              <w:br/>
            </w:r>
          </w:p>
          <w:p w:rsidR="008657AB" w:rsidRPr="008657AB" w:rsidRDefault="008657AB" w:rsidP="008657AB">
            <w:r w:rsidRPr="008657AB">
              <w:t>As empresas deverão enviar a Comunicação de Acidente de Trabalho - CAT aberta a Entidade dos Trabalhadores respectiva, nos termos do artigo 336 do Decreto 3048/99 da Previdência Social.</w:t>
            </w:r>
          </w:p>
          <w:p w:rsidR="008657AB" w:rsidRPr="008657AB" w:rsidRDefault="008657AB" w:rsidP="008657AB"/>
          <w:p w:rsidR="008657AB" w:rsidRPr="008657AB" w:rsidRDefault="008657AB" w:rsidP="008657AB">
            <w:r w:rsidRPr="008657AB">
              <w:br/>
            </w:r>
            <w:r w:rsidRPr="008657AB">
              <w:rPr>
                <w:b/>
                <w:bCs/>
              </w:rPr>
              <w:t xml:space="preserve">Relações Sindicais </w:t>
            </w:r>
            <w:r w:rsidRPr="008657AB">
              <w:rPr>
                <w:b/>
                <w:bCs/>
              </w:rPr>
              <w:br/>
            </w:r>
          </w:p>
          <w:p w:rsidR="008657AB" w:rsidRPr="008657AB" w:rsidRDefault="008657AB" w:rsidP="008657AB">
            <w:r w:rsidRPr="008657AB">
              <w:rPr>
                <w:b/>
                <w:bCs/>
              </w:rPr>
              <w:t xml:space="preserve">Sindicalização (campanhas e contratação de sindicalizados) </w:t>
            </w:r>
            <w:r w:rsidRPr="008657AB">
              <w:rPr>
                <w:b/>
                <w:bCs/>
              </w:rPr>
              <w:br/>
            </w:r>
          </w:p>
          <w:p w:rsidR="008657AB" w:rsidRPr="008657AB" w:rsidRDefault="008657AB" w:rsidP="008657AB">
            <w:r w:rsidRPr="008657AB">
              <w:rPr>
                <w:b/>
                <w:bCs/>
              </w:rPr>
              <w:br/>
              <w:t xml:space="preserve">CLÁUSULA SEXAGÉSIMA SEGUNDA - DA SINDICALIZAÇÃO </w:t>
            </w:r>
            <w:r w:rsidRPr="008657AB">
              <w:rPr>
                <w:b/>
                <w:bCs/>
              </w:rPr>
              <w:br/>
            </w:r>
            <w:r w:rsidRPr="008657AB">
              <w:br/>
            </w:r>
          </w:p>
          <w:p w:rsidR="008657AB" w:rsidRPr="008657AB" w:rsidRDefault="008657AB" w:rsidP="008657AB">
            <w:r w:rsidRPr="008657AB">
              <w:t>Com o objetivo de possibilitar a sindicalização dos trabalhadores abrangidos por esta Convenção, as empresas autorizarão a entrada de diretor eleito do Sindicato laboral, uma vez por ano, em local e horário combinados previamente entre as partes, desde que não comprometa a atividade produtiva, devendo esta ação ser desenvolvida no recinto interno das empresas, em local adequado e de fácil acesso aos trabalhadores.</w:t>
            </w:r>
          </w:p>
          <w:p w:rsidR="008657AB" w:rsidRPr="008657AB" w:rsidRDefault="008657AB" w:rsidP="008657AB">
            <w:r w:rsidRPr="008657AB">
              <w:t> </w:t>
            </w:r>
          </w:p>
          <w:p w:rsidR="008657AB" w:rsidRPr="008657AB" w:rsidRDefault="008657AB" w:rsidP="008657AB">
            <w:r w:rsidRPr="008657AB">
              <w:t>Essa regra não se aplica as empresas que mantém dirigentes sindicais em seu quadro funcional.</w:t>
            </w:r>
          </w:p>
          <w:p w:rsidR="008657AB" w:rsidRPr="008657AB" w:rsidRDefault="008657AB" w:rsidP="008657AB"/>
          <w:p w:rsidR="008657AB" w:rsidRPr="008657AB" w:rsidRDefault="008657AB" w:rsidP="008657AB">
            <w:r w:rsidRPr="008657AB">
              <w:rPr>
                <w:b/>
                <w:bCs/>
              </w:rPr>
              <w:t xml:space="preserve">Representante Sindical </w:t>
            </w:r>
            <w:r w:rsidRPr="008657AB">
              <w:rPr>
                <w:b/>
                <w:bCs/>
              </w:rPr>
              <w:br/>
            </w:r>
          </w:p>
          <w:p w:rsidR="008657AB" w:rsidRPr="008657AB" w:rsidRDefault="008657AB" w:rsidP="008657AB">
            <w:r w:rsidRPr="008657AB">
              <w:rPr>
                <w:b/>
                <w:bCs/>
              </w:rPr>
              <w:br/>
              <w:t xml:space="preserve">CLÁUSULA SEXAGÉSIMA TERCEIRA - DO AFASTAMENTO DE DIRETORES DA ENTIDADE DOS TRABALHADORES </w:t>
            </w:r>
            <w:r w:rsidRPr="008657AB">
              <w:rPr>
                <w:b/>
                <w:bCs/>
              </w:rPr>
              <w:br/>
            </w:r>
            <w:r w:rsidRPr="008657AB">
              <w:br/>
            </w:r>
          </w:p>
          <w:p w:rsidR="008657AB" w:rsidRPr="008657AB" w:rsidRDefault="008657AB" w:rsidP="008657AB">
            <w:r w:rsidRPr="008657AB">
              <w:t xml:space="preserve">Os diretores sindicais em atividade nas empresas terão garantido 01 (um) dia de afastamento por mês, integralmente remunerado pela respectiva empresa, para desempenho das suas atividades sindicais, desde que devidamente oficiada a </w:t>
            </w:r>
            <w:r w:rsidRPr="008657AB">
              <w:lastRenderedPageBreak/>
              <w:t>empregadora pela Entidade dos Trabalhadores respectiva, com antecedência mínima de 04 (quatro) dias.</w:t>
            </w:r>
          </w:p>
          <w:p w:rsidR="008657AB" w:rsidRPr="008657AB" w:rsidRDefault="008657AB" w:rsidP="008657AB">
            <w:r w:rsidRPr="008657AB">
              <w:t> </w:t>
            </w:r>
          </w:p>
          <w:p w:rsidR="008657AB" w:rsidRPr="008657AB" w:rsidRDefault="008657AB" w:rsidP="008657AB">
            <w:r w:rsidRPr="008657AB">
              <w:t>No caso de exceder o número de 03 (três) diretores sindicais, deverá ser combinado previamente com a empresa a marcação de dia e hora.</w:t>
            </w:r>
          </w:p>
          <w:p w:rsidR="008657AB" w:rsidRPr="008657AB" w:rsidRDefault="008657AB" w:rsidP="008657AB"/>
          <w:p w:rsidR="008657AB" w:rsidRPr="008657AB" w:rsidRDefault="008657AB" w:rsidP="008657AB">
            <w:r w:rsidRPr="008657AB">
              <w:rPr>
                <w:b/>
                <w:bCs/>
              </w:rPr>
              <w:t xml:space="preserve">Contribuições Sindicais </w:t>
            </w:r>
            <w:r w:rsidRPr="008657AB">
              <w:rPr>
                <w:b/>
                <w:bCs/>
              </w:rPr>
              <w:br/>
            </w:r>
          </w:p>
          <w:p w:rsidR="008657AB" w:rsidRPr="008657AB" w:rsidRDefault="008657AB" w:rsidP="008657AB">
            <w:r w:rsidRPr="008657AB">
              <w:rPr>
                <w:b/>
                <w:bCs/>
              </w:rPr>
              <w:br/>
              <w:t xml:space="preserve">CLÁUSULA SEXAGÉSIMA QUARTA - DO DESCONTO E RECOLHIMENTO DAS MENSALIDADES ASSOCIATIVAS </w:t>
            </w:r>
            <w:r w:rsidRPr="008657AB">
              <w:rPr>
                <w:b/>
                <w:bCs/>
              </w:rPr>
              <w:br/>
            </w:r>
            <w:r w:rsidRPr="008657AB">
              <w:br/>
            </w:r>
          </w:p>
          <w:p w:rsidR="008657AB" w:rsidRPr="008657AB" w:rsidRDefault="008657AB" w:rsidP="008657AB">
            <w:r w:rsidRPr="008657AB">
              <w:t xml:space="preserve">As empresas descontarão as mensalidades associativas em folha de pagamento, recolhendo-as à Entidade dos Trabalhadores respectiva até o </w:t>
            </w:r>
            <w:r w:rsidRPr="008657AB">
              <w:rPr>
                <w:b/>
                <w:bCs/>
              </w:rPr>
              <w:t>dia 5</w:t>
            </w:r>
            <w:r w:rsidRPr="008657AB">
              <w:t xml:space="preserve">(cinco) do mês subsequente, somente através de boleto bancário fornecido pela Entidade Sindical. Após o vencimento, o boleto bancário poderá ser quitado em rede bancária, observado a correção diária de </w:t>
            </w:r>
            <w:r w:rsidRPr="008657AB">
              <w:rPr>
                <w:b/>
                <w:bCs/>
              </w:rPr>
              <w:t>0,33% (zero vírgula trinta e três por cento) por dia de atraso até o último dia daquele mês</w:t>
            </w:r>
            <w:r w:rsidRPr="008657AB">
              <w:t>. Após este prazo o recolhimento deverá ser feito exclusivamente na sede da Entidade sindical, sob pena de multa fixada nesta Convenção por empregado.</w:t>
            </w:r>
          </w:p>
          <w:p w:rsidR="008657AB" w:rsidRPr="008657AB" w:rsidRDefault="008657AB" w:rsidP="008657AB">
            <w:r w:rsidRPr="008657AB">
              <w:t> </w:t>
            </w:r>
          </w:p>
          <w:p w:rsidR="008657AB" w:rsidRPr="008657AB" w:rsidRDefault="008657AB" w:rsidP="008657AB">
            <w:r w:rsidRPr="008657AB">
              <w:t>§ 1º - O sindicato profissional apresentará às empresas relação atualizada dos empregados associados na primeira quinzena de julho e na primeira quinzena de janeiro de cada ano, bem como relação atualizada na hipótese de haver ingresso e saída de sócios do quadro associativo da entidade profissional.</w:t>
            </w:r>
          </w:p>
          <w:p w:rsidR="008657AB" w:rsidRPr="008657AB" w:rsidRDefault="008657AB" w:rsidP="008657AB">
            <w:r w:rsidRPr="008657AB">
              <w:t> </w:t>
            </w:r>
          </w:p>
          <w:p w:rsidR="008657AB" w:rsidRPr="008657AB" w:rsidRDefault="008657AB" w:rsidP="008657AB">
            <w:r w:rsidRPr="008657AB">
              <w:t>§ 2º - Mediante cumprimento do parágrafo primeiro e solicitação escrita do sindicato profissional, as empresas fornecerão na primeira quinzena de agosto e na primeira quinzena de fevereiro de cada ano, relação nominal dos empregados associados contendo os seguintes dados: nome, salário e o valor da mensalidade associativa descontada em folha de pagamento dos respectivos meses, para fins de planejamento, estudos estatísticos e formulação de projetos assistenciais voltados aos associados.</w:t>
            </w:r>
          </w:p>
          <w:p w:rsidR="008657AB" w:rsidRPr="008657AB" w:rsidRDefault="008657AB" w:rsidP="008657AB">
            <w:r w:rsidRPr="008657AB">
              <w:t> </w:t>
            </w:r>
          </w:p>
          <w:p w:rsidR="008657AB" w:rsidRPr="008657AB" w:rsidRDefault="008657AB" w:rsidP="008657AB">
            <w:r w:rsidRPr="008657AB">
              <w:lastRenderedPageBreak/>
              <w:t>§ 3º - O sindicato profissional obriga-se a não revelar, direta ou indiretamente as informações confidenciais a terceiros, nos termos do parágrafo segundo, a qualquer tempo, ficando sujeito às penalidades previstas em lei.</w:t>
            </w:r>
          </w:p>
          <w:p w:rsidR="008657AB" w:rsidRPr="008657AB" w:rsidRDefault="008657AB" w:rsidP="008657AB">
            <w:r w:rsidRPr="008657AB">
              <w:br/>
            </w:r>
            <w:r w:rsidRPr="008657AB">
              <w:rPr>
                <w:b/>
                <w:bCs/>
              </w:rPr>
              <w:br/>
              <w:t xml:space="preserve">CLÁUSULA SEXAGÉSIMA QUINTA - DA CONTRIBUIÇÃO CONFEDERATIVA DO EMPREGADO </w:t>
            </w:r>
            <w:r w:rsidRPr="008657AB">
              <w:rPr>
                <w:b/>
                <w:bCs/>
              </w:rPr>
              <w:br/>
            </w:r>
            <w:r w:rsidRPr="008657AB">
              <w:br/>
            </w:r>
          </w:p>
          <w:p w:rsidR="008657AB" w:rsidRPr="008657AB" w:rsidRDefault="008657AB" w:rsidP="008657AB">
            <w:r w:rsidRPr="008657AB">
              <w:t xml:space="preserve">As empresas descontarão mensalmente, do salário nominal de todos empregados associados abrangidos por esta Convenção Coletiva de Trabalho, a partir da competência do mês de julho de 2025, uma Contribuição Confederativa, devida por cada empregado associado que previamente anuiu ao desconto quando da filiação, ressalvadas eventuais oposições, a favor do Sindicato dos Trabalhadores de sua base territorial, a ser recolhida até o </w:t>
            </w:r>
            <w:r w:rsidRPr="008657AB">
              <w:rPr>
                <w:b/>
                <w:bCs/>
              </w:rPr>
              <w:t>8° dia útil do mês subsequente</w:t>
            </w:r>
            <w:r w:rsidRPr="008657AB">
              <w:t xml:space="preserve">, através de guias a serem fornecidas pela Entidade Profissional, correspondente ao valor de </w:t>
            </w:r>
            <w:r w:rsidRPr="008657AB">
              <w:rPr>
                <w:b/>
                <w:bCs/>
              </w:rPr>
              <w:t>1,0%</w:t>
            </w:r>
            <w:r w:rsidRPr="008657AB">
              <w:t xml:space="preserve"> (um por cento) do salário nominal.</w:t>
            </w:r>
          </w:p>
          <w:p w:rsidR="008657AB" w:rsidRPr="008657AB" w:rsidRDefault="008657AB" w:rsidP="008657AB">
            <w:r w:rsidRPr="008657AB">
              <w:t> </w:t>
            </w:r>
          </w:p>
          <w:p w:rsidR="008657AB" w:rsidRPr="008657AB" w:rsidRDefault="008657AB" w:rsidP="008657AB">
            <w:r w:rsidRPr="008657AB">
              <w:t>O descumprimento desta cláusula, ainda que parcial pelo desconto irregular ou incompleto, inclusive a não entrega da relação nominal dos contribuintes importará na obrigação do empregador pagar ao Sindicato dos Trabalhadores respectivo, como indenização por dano, o valor das contribuições ou diferenças, as quais serão corrigidas, acrescidas de juros e multa de 10% (dez por cento), do piso salarial por empregado, repetindo-se mês a mês até a efetuação do recolhimento como devido.</w:t>
            </w:r>
          </w:p>
          <w:p w:rsidR="008657AB" w:rsidRPr="008657AB" w:rsidRDefault="008657AB" w:rsidP="008657AB">
            <w:r w:rsidRPr="008657AB">
              <w:t> </w:t>
            </w:r>
          </w:p>
          <w:p w:rsidR="008657AB" w:rsidRPr="008657AB" w:rsidRDefault="008657AB" w:rsidP="008657AB">
            <w:r w:rsidRPr="008657AB">
              <w:t>Ficam excluídos da incidência desta contribuição o 13º salário e outras gratificações.</w:t>
            </w:r>
          </w:p>
          <w:p w:rsidR="008657AB" w:rsidRPr="008657AB" w:rsidRDefault="008657AB" w:rsidP="008657AB">
            <w:r w:rsidRPr="008657AB">
              <w:br/>
            </w:r>
            <w:r w:rsidRPr="008657AB">
              <w:rPr>
                <w:b/>
                <w:bCs/>
              </w:rPr>
              <w:br/>
              <w:t xml:space="preserve">CLÁUSULA SEXAGÉSIMA SEXTA - DA CONTRIBUIÇÃO ASSISTENCIAL DOS EMPREGADOS E DO DIREITO DE OPOSIÇÃO </w:t>
            </w:r>
            <w:r w:rsidRPr="008657AB">
              <w:rPr>
                <w:b/>
                <w:bCs/>
              </w:rPr>
              <w:br/>
            </w:r>
            <w:r w:rsidRPr="008657AB">
              <w:br/>
            </w:r>
          </w:p>
          <w:p w:rsidR="008657AB" w:rsidRPr="008657AB" w:rsidRDefault="008657AB" w:rsidP="008657AB">
            <w:r w:rsidRPr="008657AB">
              <w:t xml:space="preserve">Atendendo ao que foi deliberado em Assembleia Geral Extraordinária realizada na sede da entidade profissional no dia </w:t>
            </w:r>
            <w:r w:rsidRPr="008657AB">
              <w:rPr>
                <w:b/>
                <w:bCs/>
              </w:rPr>
              <w:t>06 de junho de 2025</w:t>
            </w:r>
            <w:r w:rsidRPr="008657AB">
              <w:t xml:space="preserve">, nas empresas do setor, será descontado do salário dos trabalhadores e repassado aos Sindicatos profissional signatários desta convenção coletiva de trabalho, a denominada Contribuição </w:t>
            </w:r>
            <w:r w:rsidRPr="008657AB">
              <w:lastRenderedPageBreak/>
              <w:t>Assistencial, conforme valores e datas a seguir, independente de autorização previa e individual, em respeito a decisão assemblear.</w:t>
            </w:r>
          </w:p>
          <w:p w:rsidR="008657AB" w:rsidRPr="008657AB" w:rsidRDefault="008657AB" w:rsidP="008657AB">
            <w:r w:rsidRPr="008657AB">
              <w:t> </w:t>
            </w:r>
          </w:p>
          <w:p w:rsidR="008657AB" w:rsidRPr="008657AB" w:rsidRDefault="008657AB" w:rsidP="008657AB">
            <w:r w:rsidRPr="008657AB">
              <w:rPr>
                <w:b/>
                <w:bCs/>
              </w:rPr>
              <w:t>Para o ano de 2025:</w:t>
            </w:r>
          </w:p>
          <w:p w:rsidR="008657AB" w:rsidRPr="008657AB" w:rsidRDefault="008657AB" w:rsidP="008657AB">
            <w:r w:rsidRPr="008657AB">
              <w:rPr>
                <w:b/>
                <w:bCs/>
              </w:rPr>
              <w:t xml:space="preserve">2% </w:t>
            </w:r>
            <w:r w:rsidRPr="008657AB">
              <w:t xml:space="preserve">(dois por </w:t>
            </w:r>
            <w:proofErr w:type="gramStart"/>
            <w:r w:rsidRPr="008657AB">
              <w:t>cento)a</w:t>
            </w:r>
            <w:proofErr w:type="gramEnd"/>
            <w:r w:rsidRPr="008657AB">
              <w:t xml:space="preserve"> ser repassado até o dia </w:t>
            </w:r>
            <w:r w:rsidRPr="008657AB">
              <w:rPr>
                <w:b/>
                <w:bCs/>
              </w:rPr>
              <w:t>15 de agosto de 2025.</w:t>
            </w:r>
          </w:p>
          <w:p w:rsidR="008657AB" w:rsidRPr="008657AB" w:rsidRDefault="008657AB" w:rsidP="008657AB">
            <w:r w:rsidRPr="008657AB">
              <w:rPr>
                <w:b/>
                <w:bCs/>
              </w:rPr>
              <w:t>Para o ano de 2026:</w:t>
            </w:r>
          </w:p>
          <w:p w:rsidR="008657AB" w:rsidRPr="008657AB" w:rsidRDefault="008657AB" w:rsidP="008657AB">
            <w:r w:rsidRPr="008657AB">
              <w:rPr>
                <w:b/>
                <w:bCs/>
              </w:rPr>
              <w:t xml:space="preserve">2% </w:t>
            </w:r>
            <w:r w:rsidRPr="008657AB">
              <w:t xml:space="preserve">(dois por </w:t>
            </w:r>
            <w:proofErr w:type="gramStart"/>
            <w:r w:rsidRPr="008657AB">
              <w:t>cento)a</w:t>
            </w:r>
            <w:proofErr w:type="gramEnd"/>
            <w:r w:rsidRPr="008657AB">
              <w:t xml:space="preserve"> ser repassado até o dia</w:t>
            </w:r>
            <w:r w:rsidRPr="008657AB">
              <w:rPr>
                <w:b/>
                <w:bCs/>
              </w:rPr>
              <w:t xml:space="preserve"> 15 de julho de 2026.</w:t>
            </w:r>
          </w:p>
          <w:p w:rsidR="008657AB" w:rsidRPr="008657AB" w:rsidRDefault="008657AB" w:rsidP="008657AB">
            <w:r w:rsidRPr="008657AB">
              <w:t>Os valores deverão ser descontados e repassados aos sindicatos, em até 05 (cinco) dias após o desconto em folha, e será destinado à conta de cada entidade conforme informado às empresas de sua base territorial.</w:t>
            </w:r>
          </w:p>
          <w:p w:rsidR="008657AB" w:rsidRPr="008657AB" w:rsidRDefault="008657AB" w:rsidP="008657AB">
            <w:r w:rsidRPr="008657AB">
              <w:t> </w:t>
            </w:r>
          </w:p>
          <w:p w:rsidR="008657AB" w:rsidRPr="008657AB" w:rsidRDefault="008657AB" w:rsidP="008657AB">
            <w:r w:rsidRPr="008657AB">
              <w:t>Respeitada a legislação e a jurisprudência que regem a matéria, fica assegurado a todos os empregados abrangidos por esta Convenção Coletiva de Trabalho, o direito de oposição ao desconto da Contribuição Assistencial.</w:t>
            </w:r>
          </w:p>
          <w:p w:rsidR="008657AB" w:rsidRPr="008657AB" w:rsidRDefault="008657AB" w:rsidP="008657AB">
            <w:r w:rsidRPr="008657AB">
              <w:t> </w:t>
            </w:r>
          </w:p>
          <w:p w:rsidR="008657AB" w:rsidRPr="008657AB" w:rsidRDefault="008657AB" w:rsidP="008657AB">
            <w:r w:rsidRPr="008657AB">
              <w:t>Em face da aprovação da convenção coletiva, até que a matéria venha a ser regulada em definitivo, o direito acima apontado poderá ser exercido no prazo de 10 (dez) dias logo após a assinatura da do instrumento normativo aprovado, mediante requerimento escrito de próprio punho e entregue pessoalmente.</w:t>
            </w:r>
          </w:p>
          <w:p w:rsidR="008657AB" w:rsidRPr="008657AB" w:rsidRDefault="008657AB" w:rsidP="008657AB">
            <w:r w:rsidRPr="008657AB">
              <w:t> </w:t>
            </w:r>
          </w:p>
          <w:p w:rsidR="008657AB" w:rsidRPr="008657AB" w:rsidRDefault="008657AB" w:rsidP="008657AB">
            <w:r w:rsidRPr="008657AB">
              <w:t>Além do já disposto, ficam as Entidades Sindicais dos Trabalhadores signatárias da presente Convenção Coletiva, responsáveis em definir e divulgar por edital ou boletim informativo da categoria, todos os demais detalhes de como deverá se operar a oposição ao desconto da Contribuição Assistencial, devendo necessariamente conter a data de início e término da sua entrega na entidade, bem como horário e local para entrega da referida manifestação de oposição.</w:t>
            </w:r>
          </w:p>
          <w:p w:rsidR="008657AB" w:rsidRPr="008657AB" w:rsidRDefault="008657AB" w:rsidP="008657AB">
            <w:r w:rsidRPr="008657AB">
              <w:t> </w:t>
            </w:r>
          </w:p>
          <w:p w:rsidR="008657AB" w:rsidRPr="008657AB" w:rsidRDefault="008657AB" w:rsidP="008657AB">
            <w:r w:rsidRPr="008657AB">
              <w:t>O empregador não será obrigado a conceder tempo hábil remunerado durante a jornada de trabalho para tal providência.</w:t>
            </w:r>
          </w:p>
          <w:p w:rsidR="008657AB" w:rsidRPr="008657AB" w:rsidRDefault="008657AB" w:rsidP="008657AB">
            <w:r w:rsidRPr="008657AB">
              <w:t> </w:t>
            </w:r>
          </w:p>
          <w:p w:rsidR="008657AB" w:rsidRPr="008657AB" w:rsidRDefault="008657AB" w:rsidP="008657AB">
            <w:r w:rsidRPr="008657AB">
              <w:t xml:space="preserve">As empresas que, comprovadamente, incentivarem ou contribuírem de qualquer forma pelo não desconto, independente de exercerem coação ao trabalhador, responderão </w:t>
            </w:r>
            <w:r w:rsidRPr="008657AB">
              <w:lastRenderedPageBreak/>
              <w:t>pela multa de 100% (cem por cento) do valor total da contribuição a que estiverem obrigadas a repassar, além de indenizarem por perdas e danos a Entidade prejudicada.</w:t>
            </w:r>
          </w:p>
          <w:p w:rsidR="008657AB" w:rsidRPr="008657AB" w:rsidRDefault="008657AB" w:rsidP="008657AB">
            <w:r w:rsidRPr="008657AB">
              <w:br/>
            </w:r>
            <w:r w:rsidRPr="008657AB">
              <w:rPr>
                <w:b/>
                <w:bCs/>
              </w:rPr>
              <w:br/>
              <w:t xml:space="preserve">CLÁUSULA SEXAGÉSIMA SÉTIMA - DA CONTRIBUIÇÃO ASSISTENCIAL DOS EMPREGADORES </w:t>
            </w:r>
            <w:r w:rsidRPr="008657AB">
              <w:rPr>
                <w:b/>
                <w:bCs/>
              </w:rPr>
              <w:br/>
            </w:r>
            <w:r w:rsidRPr="008657AB">
              <w:br/>
            </w:r>
          </w:p>
          <w:p w:rsidR="008657AB" w:rsidRPr="008657AB" w:rsidRDefault="008657AB" w:rsidP="008657AB">
            <w:r w:rsidRPr="008657AB">
              <w:rPr>
                <w:b/>
                <w:bCs/>
              </w:rPr>
              <w:t>Para o ano de 2025</w:t>
            </w:r>
          </w:p>
          <w:p w:rsidR="008657AB" w:rsidRPr="008657AB" w:rsidRDefault="008657AB" w:rsidP="008657AB">
            <w:r w:rsidRPr="008657AB">
              <w:rPr>
                <w:b/>
                <w:bCs/>
              </w:rPr>
              <w:t> </w:t>
            </w:r>
          </w:p>
          <w:p w:rsidR="008657AB" w:rsidRPr="008657AB" w:rsidRDefault="008657AB" w:rsidP="008657AB">
            <w:r w:rsidRPr="008657AB">
              <w:t xml:space="preserve">As </w:t>
            </w:r>
            <w:r w:rsidRPr="008657AB">
              <w:rPr>
                <w:b/>
                <w:bCs/>
              </w:rPr>
              <w:t>empresas associadas</w:t>
            </w:r>
            <w:r w:rsidRPr="008657AB">
              <w:t xml:space="preserve"> deverão recolher obrigatoriamente, de uma única vez, ao Sindicato da Categoria Econômica (Patronal), Contribuição Assistencial instituída em Assembleia Geral realizada em 09.05.2025, no valor de </w:t>
            </w:r>
            <w:r w:rsidRPr="008657AB">
              <w:rPr>
                <w:b/>
                <w:bCs/>
              </w:rPr>
              <w:t xml:space="preserve">R$ 563,89 </w:t>
            </w:r>
            <w:r w:rsidRPr="008657AB">
              <w:t>(quinhentos e sessenta e três reais e oitenta e nove centavos).</w:t>
            </w:r>
          </w:p>
          <w:p w:rsidR="008657AB" w:rsidRPr="008657AB" w:rsidRDefault="008657AB" w:rsidP="008657AB">
            <w:r w:rsidRPr="008657AB">
              <w:t> </w:t>
            </w:r>
          </w:p>
          <w:p w:rsidR="008657AB" w:rsidRPr="008657AB" w:rsidRDefault="008657AB" w:rsidP="008657AB">
            <w:r w:rsidRPr="008657AB">
              <w:t>Entende-se por empresa associada, aquela que paga mensalmente contribuição associativa ao Sindicato Patronal.</w:t>
            </w:r>
          </w:p>
          <w:p w:rsidR="008657AB" w:rsidRPr="008657AB" w:rsidRDefault="008657AB" w:rsidP="008657AB">
            <w:r w:rsidRPr="008657AB">
              <w:t> </w:t>
            </w:r>
          </w:p>
          <w:p w:rsidR="008657AB" w:rsidRPr="008657AB" w:rsidRDefault="008657AB" w:rsidP="008657AB">
            <w:r w:rsidRPr="008657AB">
              <w:t xml:space="preserve">As </w:t>
            </w:r>
            <w:r w:rsidRPr="008657AB">
              <w:rPr>
                <w:b/>
                <w:bCs/>
              </w:rPr>
              <w:t>empresas não associadas</w:t>
            </w:r>
            <w:r w:rsidRPr="008657AB">
              <w:t xml:space="preserve"> deverão recolher obrigatoriamente, de uma única vez, ao Sindicato da Categoria Econômica (Patronal), Contribuição Assistencial instituída em Assembleia Geral realizada em 09.05.2025, considerando o capital social em </w:t>
            </w:r>
            <w:r w:rsidRPr="008657AB">
              <w:rPr>
                <w:b/>
                <w:bCs/>
              </w:rPr>
              <w:t>31 de janeiro de 2025</w:t>
            </w:r>
            <w:r w:rsidRPr="008657AB">
              <w:t>, de acordo com os seguintes critérios:</w:t>
            </w:r>
          </w:p>
          <w:p w:rsidR="008657AB" w:rsidRPr="008657AB" w:rsidRDefault="008657AB" w:rsidP="008657AB">
            <w:r w:rsidRPr="008657AB">
              <w:t> </w:t>
            </w:r>
          </w:p>
          <w:p w:rsidR="008657AB" w:rsidRPr="008657AB" w:rsidRDefault="008657AB" w:rsidP="008657AB">
            <w:r w:rsidRPr="008657AB">
              <w:t xml:space="preserve">a)    As empresas com capital social até </w:t>
            </w:r>
            <w:r w:rsidRPr="008657AB">
              <w:rPr>
                <w:b/>
                <w:bCs/>
              </w:rPr>
              <w:t>R$ 12.637,00</w:t>
            </w:r>
            <w:r w:rsidRPr="008657AB">
              <w:t xml:space="preserve"> (doze mil, seiscentos e trinta e sete reais), pagarão </w:t>
            </w:r>
            <w:r w:rsidRPr="008657AB">
              <w:rPr>
                <w:b/>
                <w:bCs/>
              </w:rPr>
              <w:t xml:space="preserve">R$ 724,80 </w:t>
            </w:r>
            <w:r w:rsidRPr="008657AB">
              <w:t>(setecentos e vinte e quatro reais e oitenta centavos).</w:t>
            </w:r>
          </w:p>
          <w:p w:rsidR="008657AB" w:rsidRPr="008657AB" w:rsidRDefault="008657AB" w:rsidP="008657AB">
            <w:r w:rsidRPr="008657AB">
              <w:t> </w:t>
            </w:r>
          </w:p>
          <w:p w:rsidR="008657AB" w:rsidRPr="008657AB" w:rsidRDefault="008657AB" w:rsidP="008657AB">
            <w:r w:rsidRPr="008657AB">
              <w:t xml:space="preserve">b)    As empresas com capital social de </w:t>
            </w:r>
            <w:r w:rsidRPr="008657AB">
              <w:rPr>
                <w:b/>
                <w:bCs/>
              </w:rPr>
              <w:t>R$ 12.637,01</w:t>
            </w:r>
            <w:r w:rsidRPr="008657AB">
              <w:t xml:space="preserve"> (doze mil, seiscentos e trinta e sete reais e um centavo) até </w:t>
            </w:r>
            <w:r w:rsidRPr="008657AB">
              <w:rPr>
                <w:b/>
                <w:bCs/>
              </w:rPr>
              <w:t>R$ 70.202,00</w:t>
            </w:r>
            <w:r w:rsidRPr="008657AB">
              <w:t xml:space="preserve"> (setenta mil, duzentos e dois reais), pagarão </w:t>
            </w:r>
            <w:r w:rsidRPr="008657AB">
              <w:rPr>
                <w:b/>
                <w:bCs/>
              </w:rPr>
              <w:t>R$ 1.363,16</w:t>
            </w:r>
            <w:r w:rsidRPr="008657AB">
              <w:t xml:space="preserve"> (um mil trezentos e sessenta e três reais e dezesseis centavos).</w:t>
            </w:r>
          </w:p>
          <w:p w:rsidR="008657AB" w:rsidRPr="008657AB" w:rsidRDefault="008657AB" w:rsidP="008657AB">
            <w:r w:rsidRPr="008657AB">
              <w:t> </w:t>
            </w:r>
          </w:p>
          <w:p w:rsidR="008657AB" w:rsidRPr="008657AB" w:rsidRDefault="008657AB" w:rsidP="008657AB">
            <w:r w:rsidRPr="008657AB">
              <w:t xml:space="preserve">c)  As empresas com capital social superior a </w:t>
            </w:r>
            <w:r w:rsidRPr="008657AB">
              <w:rPr>
                <w:b/>
                <w:bCs/>
              </w:rPr>
              <w:t>R$ 70.202,01</w:t>
            </w:r>
            <w:r w:rsidRPr="008657AB">
              <w:t xml:space="preserve"> (setenta mil, duzentos e dois reais e um centavo), pagarão </w:t>
            </w:r>
            <w:r w:rsidRPr="008657AB">
              <w:rPr>
                <w:b/>
                <w:bCs/>
              </w:rPr>
              <w:t>R$ 2.066,69 (dois mil e sessenta e seis reais e sessenta e nove centavos).</w:t>
            </w:r>
          </w:p>
          <w:p w:rsidR="008657AB" w:rsidRPr="008657AB" w:rsidRDefault="008657AB" w:rsidP="008657AB">
            <w:r w:rsidRPr="008657AB">
              <w:lastRenderedPageBreak/>
              <w:t> </w:t>
            </w:r>
          </w:p>
          <w:p w:rsidR="008657AB" w:rsidRPr="008657AB" w:rsidRDefault="008657AB" w:rsidP="008657AB">
            <w:r w:rsidRPr="008657AB">
              <w:t xml:space="preserve">Os recolhimentos deverão ser efetuados até o dia </w:t>
            </w:r>
            <w:r w:rsidRPr="008657AB">
              <w:rPr>
                <w:b/>
                <w:bCs/>
              </w:rPr>
              <w:t>20.08.2025</w:t>
            </w:r>
            <w:r w:rsidRPr="008657AB">
              <w:t>, por meio de boleto bancário fornecido pelo Sindicato Patronal.</w:t>
            </w:r>
          </w:p>
          <w:p w:rsidR="008657AB" w:rsidRPr="008657AB" w:rsidRDefault="008657AB" w:rsidP="008657AB">
            <w:r w:rsidRPr="008657AB">
              <w:rPr>
                <w:b/>
                <w:bCs/>
              </w:rPr>
              <w:t> </w:t>
            </w:r>
          </w:p>
          <w:p w:rsidR="008657AB" w:rsidRPr="008657AB" w:rsidRDefault="008657AB" w:rsidP="008657AB">
            <w:r w:rsidRPr="008657AB">
              <w:rPr>
                <w:b/>
                <w:bCs/>
              </w:rPr>
              <w:t>Para o ano de 2026</w:t>
            </w:r>
          </w:p>
          <w:p w:rsidR="008657AB" w:rsidRPr="008657AB" w:rsidRDefault="008657AB" w:rsidP="008657AB">
            <w:r w:rsidRPr="008657AB">
              <w:rPr>
                <w:b/>
                <w:bCs/>
              </w:rPr>
              <w:t> </w:t>
            </w:r>
          </w:p>
          <w:p w:rsidR="008657AB" w:rsidRPr="008657AB" w:rsidRDefault="008657AB" w:rsidP="008657AB">
            <w:r w:rsidRPr="008657AB">
              <w:t xml:space="preserve">Conforme deliberação em Assembleia Geral Extraordinária realizada no dia 09.05.2025, as empresas deverão recolher obrigatoriamente ao Sindicato da Categoria Econômica (Patronal), Contribuição Assistencial até o dia </w:t>
            </w:r>
            <w:r w:rsidRPr="008657AB">
              <w:rPr>
                <w:b/>
                <w:bCs/>
              </w:rPr>
              <w:t xml:space="preserve">20.08.2026 </w:t>
            </w:r>
            <w:r w:rsidRPr="008657AB">
              <w:t xml:space="preserve">de acordo com os critérios e valores de contribuição deliberados para o ano 2025, acrescidos de reajuste correspondente a variação do INPC – Índice Nacional de Preços ao Consumidor acumulado no período de 01.06.2025 a 31.05.2026. Para efeito de cálculo da Contribuição Assistencial devida pelas empresas não associadas, será considerado o capital social em </w:t>
            </w:r>
            <w:r w:rsidRPr="008657AB">
              <w:rPr>
                <w:b/>
                <w:bCs/>
              </w:rPr>
              <w:t>31 de janeiro de 2026</w:t>
            </w:r>
            <w:r w:rsidRPr="008657AB">
              <w:t>.</w:t>
            </w:r>
          </w:p>
          <w:p w:rsidR="008657AB" w:rsidRPr="008657AB" w:rsidRDefault="008657AB" w:rsidP="008657AB"/>
          <w:p w:rsidR="008657AB" w:rsidRPr="008657AB" w:rsidRDefault="008657AB" w:rsidP="008657AB">
            <w:r w:rsidRPr="008657AB">
              <w:rPr>
                <w:b/>
                <w:bCs/>
              </w:rPr>
              <w:t xml:space="preserve">Outras disposições sobre relação entre sindicato e empresa </w:t>
            </w:r>
            <w:r w:rsidRPr="008657AB">
              <w:rPr>
                <w:b/>
                <w:bCs/>
              </w:rPr>
              <w:br/>
            </w:r>
          </w:p>
          <w:p w:rsidR="008657AB" w:rsidRPr="008657AB" w:rsidRDefault="008657AB" w:rsidP="008657AB">
            <w:r w:rsidRPr="008657AB">
              <w:rPr>
                <w:b/>
                <w:bCs/>
              </w:rPr>
              <w:br/>
              <w:t xml:space="preserve">CLÁUSULA SEXAGÉSIMA OITAVA - DA RELAÇÃO DE EMPREGADOS </w:t>
            </w:r>
            <w:r w:rsidRPr="008657AB">
              <w:rPr>
                <w:b/>
                <w:bCs/>
              </w:rPr>
              <w:br/>
            </w:r>
            <w:r w:rsidRPr="008657AB">
              <w:br/>
            </w:r>
          </w:p>
          <w:p w:rsidR="008657AB" w:rsidRPr="008657AB" w:rsidRDefault="008657AB" w:rsidP="008657AB">
            <w:r w:rsidRPr="008657AB">
              <w:t>As empresas, quando do recolhimento da contribuição sindical (março/abril), remeterão a Entidade dos Trabalhadores respectiva relação nominal dos empregados contribuintes, com indicação da função exercida e valor da contribuição.</w:t>
            </w:r>
          </w:p>
          <w:p w:rsidR="008657AB" w:rsidRPr="008657AB" w:rsidRDefault="008657AB" w:rsidP="008657AB">
            <w:r w:rsidRPr="008657AB">
              <w:t> </w:t>
            </w:r>
          </w:p>
          <w:p w:rsidR="008657AB" w:rsidRPr="008657AB" w:rsidRDefault="008657AB" w:rsidP="008657AB">
            <w:r w:rsidRPr="008657AB">
              <w:t>Nos meses de setembro e março de cada ano, as empresas enviarão a respectiva Entidade dos Trabalhadores, relação nominal de todos os demitidos e admitidos no período.</w:t>
            </w:r>
          </w:p>
          <w:p w:rsidR="008657AB" w:rsidRPr="008657AB" w:rsidRDefault="008657AB" w:rsidP="008657AB">
            <w:r w:rsidRPr="008657AB">
              <w:br/>
            </w:r>
            <w:r w:rsidRPr="008657AB">
              <w:rPr>
                <w:b/>
                <w:bCs/>
              </w:rPr>
              <w:br/>
              <w:t xml:space="preserve">CLÁUSULA SEXAGÉSIMA NONA - DOS AVISOS DA ENTIDADE DOS TRABALHADORES </w:t>
            </w:r>
            <w:r w:rsidRPr="008657AB">
              <w:rPr>
                <w:b/>
                <w:bCs/>
              </w:rPr>
              <w:br/>
            </w:r>
            <w:r w:rsidRPr="008657AB">
              <w:br/>
            </w:r>
          </w:p>
          <w:p w:rsidR="008657AB" w:rsidRPr="008657AB" w:rsidRDefault="008657AB" w:rsidP="008657AB">
            <w:r w:rsidRPr="008657AB">
              <w:lastRenderedPageBreak/>
              <w:t>As empresas admitirão a colocação de avisos e comunicações da Entidade dos Trabalhadores respectiva em lugar visível.</w:t>
            </w:r>
          </w:p>
          <w:p w:rsidR="008657AB" w:rsidRPr="008657AB" w:rsidRDefault="008657AB" w:rsidP="008657AB">
            <w:r w:rsidRPr="008657AB">
              <w:rPr>
                <w:b/>
                <w:bCs/>
              </w:rPr>
              <w:t> </w:t>
            </w:r>
          </w:p>
          <w:p w:rsidR="008657AB" w:rsidRPr="008657AB" w:rsidRDefault="008657AB" w:rsidP="008657AB">
            <w:r w:rsidRPr="008657AB">
              <w:br/>
            </w:r>
            <w:r w:rsidRPr="008657AB">
              <w:rPr>
                <w:b/>
                <w:bCs/>
              </w:rPr>
              <w:br/>
              <w:t xml:space="preserve">CLÁUSULA SEPTAGÉSIMA - DA MULTA EM FAVOR DA ENTIDADE DOS TRABALHADORES </w:t>
            </w:r>
            <w:r w:rsidRPr="008657AB">
              <w:rPr>
                <w:b/>
                <w:bCs/>
              </w:rPr>
              <w:br/>
            </w:r>
            <w:r w:rsidRPr="008657AB">
              <w:br/>
            </w:r>
          </w:p>
          <w:p w:rsidR="008657AB" w:rsidRPr="008657AB" w:rsidRDefault="008657AB" w:rsidP="008657AB">
            <w:r w:rsidRPr="008657AB">
              <w:t>Fica estipulado multa de 5% (cinco por cento) do salário-piso por empregado, em caso de descumprimento de quaisquer das obrigações decorrentes da presente Convenção Coletiva e dos artigos 66 e 461 da Consolidação das Leis do Trabalho - CLT.</w:t>
            </w:r>
          </w:p>
          <w:p w:rsidR="008657AB" w:rsidRPr="008657AB" w:rsidRDefault="008657AB" w:rsidP="008657AB">
            <w:r w:rsidRPr="008657AB">
              <w:t> </w:t>
            </w:r>
          </w:p>
          <w:p w:rsidR="008657AB" w:rsidRPr="008657AB" w:rsidRDefault="008657AB" w:rsidP="008657AB">
            <w:r w:rsidRPr="008657AB">
              <w:t>A presente multa somente será devida se a infração à cláusula desta Convenção não for corrigida no prazo de 3 (três) dias úteis após o recebimento da notificação, obrigatória da Entidade dos Trabalhadores respectiva.</w:t>
            </w:r>
          </w:p>
          <w:p w:rsidR="008657AB" w:rsidRPr="008657AB" w:rsidRDefault="008657AB" w:rsidP="008657AB"/>
          <w:p w:rsidR="008657AB" w:rsidRPr="008657AB" w:rsidRDefault="008657AB" w:rsidP="008657AB">
            <w:r w:rsidRPr="008657AB">
              <w:br/>
            </w:r>
            <w:r w:rsidRPr="008657AB">
              <w:rPr>
                <w:b/>
                <w:bCs/>
              </w:rPr>
              <w:t xml:space="preserve">Disposições Gerais </w:t>
            </w:r>
            <w:r w:rsidRPr="008657AB">
              <w:rPr>
                <w:b/>
                <w:bCs/>
              </w:rPr>
              <w:br/>
            </w:r>
          </w:p>
          <w:p w:rsidR="008657AB" w:rsidRPr="008657AB" w:rsidRDefault="008657AB" w:rsidP="008657AB">
            <w:r w:rsidRPr="008657AB">
              <w:rPr>
                <w:b/>
                <w:bCs/>
              </w:rPr>
              <w:t xml:space="preserve">Mecanismos de Solução de Conflitos </w:t>
            </w:r>
            <w:r w:rsidRPr="008657AB">
              <w:rPr>
                <w:b/>
                <w:bCs/>
              </w:rPr>
              <w:br/>
            </w:r>
          </w:p>
          <w:p w:rsidR="008657AB" w:rsidRPr="008657AB" w:rsidRDefault="008657AB" w:rsidP="008657AB">
            <w:r w:rsidRPr="008657AB">
              <w:rPr>
                <w:b/>
                <w:bCs/>
              </w:rPr>
              <w:br/>
              <w:t xml:space="preserve">CLÁUSULA SEPTAGÉSIMA PRIMEIRA - DO JUÍZO COMPETENTE </w:t>
            </w:r>
            <w:r w:rsidRPr="008657AB">
              <w:rPr>
                <w:b/>
                <w:bCs/>
              </w:rPr>
              <w:br/>
            </w:r>
            <w:r w:rsidRPr="008657AB">
              <w:br/>
            </w:r>
          </w:p>
          <w:p w:rsidR="008657AB" w:rsidRPr="008657AB" w:rsidRDefault="008657AB" w:rsidP="008657AB">
            <w:r w:rsidRPr="008657AB">
              <w:t>A Justiça do Trabalho será competente para dirimir quaisquer divergências surgidas na aplicação da presente Convenção Coletiva de Trabalho, inclusive quando diga respeito à direito próprio da Entidade convenente.</w:t>
            </w:r>
          </w:p>
          <w:p w:rsidR="008657AB" w:rsidRPr="008657AB" w:rsidRDefault="008657AB" w:rsidP="008657AB">
            <w:r w:rsidRPr="008657AB">
              <w:t> </w:t>
            </w:r>
          </w:p>
          <w:p w:rsidR="008657AB" w:rsidRPr="008657AB" w:rsidRDefault="008657AB" w:rsidP="008657AB">
            <w:r w:rsidRPr="008657AB">
              <w:t>Estando de acordo, as partes firmam a presente Convenção Coletiva de Trabalho e a mesma oportunamente será registrada no sistema do órgão público competente para depósito e registro.                                                                     </w:t>
            </w:r>
          </w:p>
          <w:p w:rsidR="008657AB" w:rsidRPr="008657AB" w:rsidRDefault="008657AB" w:rsidP="008657AB"/>
          <w:p w:rsidR="008657AB" w:rsidRPr="008657AB" w:rsidRDefault="008657AB" w:rsidP="008657AB">
            <w:r w:rsidRPr="008657AB">
              <w:rPr>
                <w:b/>
                <w:bCs/>
              </w:rPr>
              <w:lastRenderedPageBreak/>
              <w:t xml:space="preserve">Aplicação do Instrumento Coletivo </w:t>
            </w:r>
            <w:r w:rsidRPr="008657AB">
              <w:rPr>
                <w:b/>
                <w:bCs/>
              </w:rPr>
              <w:br/>
            </w:r>
          </w:p>
          <w:p w:rsidR="008657AB" w:rsidRPr="008657AB" w:rsidRDefault="008657AB" w:rsidP="008657AB">
            <w:r w:rsidRPr="008657AB">
              <w:rPr>
                <w:b/>
                <w:bCs/>
              </w:rPr>
              <w:br/>
              <w:t xml:space="preserve">CLÁUSULA SEPTAGÉSIMA SEGUNDA - DA LIVRE NEGOCIAÇÃO </w:t>
            </w:r>
            <w:r w:rsidRPr="008657AB">
              <w:rPr>
                <w:b/>
                <w:bCs/>
              </w:rPr>
              <w:br/>
            </w:r>
            <w:r w:rsidRPr="008657AB">
              <w:br/>
            </w:r>
          </w:p>
          <w:p w:rsidR="008657AB" w:rsidRPr="008657AB" w:rsidRDefault="008657AB" w:rsidP="008657AB">
            <w:r w:rsidRPr="008657AB">
              <w:t>Excluem-se da presente Convenção os empregados ocupantes das funções de chefia, gerência e direção, ficando as empresas liberadas para livre negociação com esses profissionais, inclusive quanto a salários.</w:t>
            </w:r>
          </w:p>
          <w:p w:rsidR="008657AB" w:rsidRPr="008657AB" w:rsidRDefault="008657AB" w:rsidP="008657AB">
            <w:r w:rsidRPr="008657AB">
              <w:br/>
            </w:r>
            <w:r w:rsidRPr="008657AB">
              <w:rPr>
                <w:b/>
                <w:bCs/>
              </w:rPr>
              <w:br/>
              <w:t xml:space="preserve">CLÁUSULA SEPTAGÉSIMA TERCEIRA - DA ABRANGÊNCIA </w:t>
            </w:r>
            <w:r w:rsidRPr="008657AB">
              <w:rPr>
                <w:b/>
                <w:bCs/>
              </w:rPr>
              <w:br/>
            </w:r>
            <w:r w:rsidRPr="008657AB">
              <w:br/>
            </w:r>
          </w:p>
          <w:p w:rsidR="008657AB" w:rsidRPr="008657AB" w:rsidRDefault="008657AB" w:rsidP="008657AB">
            <w:r w:rsidRPr="008657AB">
              <w:t xml:space="preserve">A presente Convenção Coletiva de Trabalho abrange todos os integrantes das categorias convenentes, inclusive os não sindicalizados, representados pela entidade das categorias profissionais descritas no preâmbulo, assim como pelo Sindicato representativo da categoria econômica, tudo na base territorial do </w:t>
            </w:r>
            <w:r w:rsidRPr="008657AB">
              <w:rPr>
                <w:b/>
                <w:bCs/>
              </w:rPr>
              <w:t>Estado de São Paulo</w:t>
            </w:r>
            <w:r w:rsidRPr="008657AB">
              <w:t>.</w:t>
            </w:r>
          </w:p>
          <w:p w:rsidR="008657AB" w:rsidRPr="008657AB" w:rsidRDefault="008657AB" w:rsidP="008657AB"/>
          <w:p w:rsidR="008657AB" w:rsidRPr="008657AB" w:rsidRDefault="008657AB" w:rsidP="008657AB">
            <w:r w:rsidRPr="008657AB">
              <w:rPr>
                <w:b/>
                <w:bCs/>
              </w:rPr>
              <w:t xml:space="preserve">Renovação/Rescisão do Instrumento Coletivo </w:t>
            </w:r>
            <w:r w:rsidRPr="008657AB">
              <w:rPr>
                <w:b/>
                <w:bCs/>
              </w:rPr>
              <w:br/>
            </w:r>
          </w:p>
          <w:p w:rsidR="008657AB" w:rsidRPr="008657AB" w:rsidRDefault="008657AB" w:rsidP="008657AB">
            <w:r w:rsidRPr="008657AB">
              <w:rPr>
                <w:b/>
                <w:bCs/>
              </w:rPr>
              <w:br/>
              <w:t xml:space="preserve">CLÁUSULA SEPTAGÉSIMA QUARTA - DA PRORROGAÇÃO, REVISÃO, DENÚNCIA OU REVOGAÇÃO </w:t>
            </w:r>
            <w:r w:rsidRPr="008657AB">
              <w:rPr>
                <w:b/>
                <w:bCs/>
              </w:rPr>
              <w:br/>
            </w:r>
            <w:r w:rsidRPr="008657AB">
              <w:br/>
            </w:r>
          </w:p>
          <w:p w:rsidR="008657AB" w:rsidRPr="008657AB" w:rsidRDefault="008657AB" w:rsidP="008657AB">
            <w:r w:rsidRPr="008657AB">
              <w:t>O processo de prorrogação, revisão, denúncia ou revogação total ou parcial da presente Convenção Coletiva de Trabalho ficará subordinado às normas estabelecidas pelos artigos 613 Inciso VI e 615 da Consolidação das Leis do Trabalho.</w:t>
            </w:r>
          </w:p>
          <w:p w:rsidR="008657AB" w:rsidRPr="008657AB" w:rsidRDefault="008657AB" w:rsidP="008657AB"/>
          <w:p w:rsidR="008657AB" w:rsidRPr="008657AB" w:rsidRDefault="008657AB" w:rsidP="008657AB">
            <w:r w:rsidRPr="008657AB">
              <w:rPr>
                <w:b/>
                <w:bCs/>
              </w:rPr>
              <w:t xml:space="preserve">Outras Disposições </w:t>
            </w:r>
            <w:r w:rsidRPr="008657AB">
              <w:rPr>
                <w:b/>
                <w:bCs/>
              </w:rPr>
              <w:br/>
            </w:r>
          </w:p>
          <w:p w:rsidR="008657AB" w:rsidRPr="008657AB" w:rsidRDefault="008657AB" w:rsidP="008657AB">
            <w:r w:rsidRPr="008657AB">
              <w:rPr>
                <w:b/>
                <w:bCs/>
              </w:rPr>
              <w:br/>
              <w:t xml:space="preserve">CLÁUSULA SEPTAGÉSIMA QUINTA - DOS ACORDOS COLETIVOS </w:t>
            </w:r>
            <w:r w:rsidRPr="008657AB">
              <w:rPr>
                <w:b/>
                <w:bCs/>
              </w:rPr>
              <w:br/>
            </w:r>
            <w:r w:rsidRPr="008657AB">
              <w:lastRenderedPageBreak/>
              <w:br/>
            </w:r>
          </w:p>
          <w:p w:rsidR="008657AB" w:rsidRPr="008657AB" w:rsidRDefault="008657AB" w:rsidP="008657AB">
            <w:r w:rsidRPr="008657AB">
              <w:t>As empresas poderão negociar diretamente com o Sindicato dos Trabalhadores respectivo, substituição total ou parcial das cláusulas sociais, por qualquer outra alteração econômica ou social.</w:t>
            </w:r>
          </w:p>
          <w:p w:rsidR="008657AB" w:rsidRPr="008657AB" w:rsidRDefault="008657AB" w:rsidP="008657AB">
            <w:r w:rsidRPr="008657AB">
              <w:br/>
            </w:r>
            <w:r w:rsidRPr="008657AB">
              <w:rPr>
                <w:b/>
                <w:bCs/>
              </w:rPr>
              <w:br/>
              <w:t xml:space="preserve">CLÁUSULA SEPTAGÉSIMA SEXTA - DA AÇÃO DE CUMPRIMENTO </w:t>
            </w:r>
            <w:r w:rsidRPr="008657AB">
              <w:rPr>
                <w:b/>
                <w:bCs/>
              </w:rPr>
              <w:br/>
            </w:r>
            <w:r w:rsidRPr="008657AB">
              <w:br/>
            </w:r>
          </w:p>
          <w:p w:rsidR="008657AB" w:rsidRPr="008657AB" w:rsidRDefault="008657AB" w:rsidP="008657AB">
            <w:r w:rsidRPr="008657AB">
              <w:t>As condições ajustadas poderão ser executadas mediante ação de cumprimento pela Entidade dos Trabalhadores signatária, representando inclusive os não sindicalizados.</w:t>
            </w:r>
          </w:p>
          <w:p w:rsidR="008657AB" w:rsidRPr="008657AB" w:rsidRDefault="008657AB" w:rsidP="008657AB">
            <w:r w:rsidRPr="008657AB">
              <w:br/>
            </w:r>
            <w:r w:rsidRPr="008657AB">
              <w:rPr>
                <w:b/>
                <w:bCs/>
              </w:rPr>
              <w:br/>
              <w:t xml:space="preserve">CLÁUSULA SEPTAGÉSIMA SÉTIMA - DA DURAÇÃO </w:t>
            </w:r>
            <w:r w:rsidRPr="008657AB">
              <w:rPr>
                <w:b/>
                <w:bCs/>
              </w:rPr>
              <w:br/>
            </w:r>
            <w:r w:rsidRPr="008657AB">
              <w:br/>
            </w:r>
          </w:p>
          <w:p w:rsidR="008657AB" w:rsidRPr="008657AB" w:rsidRDefault="008657AB" w:rsidP="008657AB">
            <w:r w:rsidRPr="008657AB">
              <w:t xml:space="preserve">A presente convenção terá a duração de 24 (vinte e quatro) meses a contar de </w:t>
            </w:r>
            <w:r w:rsidRPr="008657AB">
              <w:rPr>
                <w:b/>
                <w:bCs/>
              </w:rPr>
              <w:t>1º de junho de 2025 até 31 de maio de 2027</w:t>
            </w:r>
            <w:r w:rsidRPr="008657AB">
              <w:t>, ficando mantida a data-base em primeiro de junho, de cada ano.</w:t>
            </w:r>
          </w:p>
          <w:p w:rsidR="008657AB" w:rsidRPr="008657AB" w:rsidRDefault="008657AB" w:rsidP="008657AB">
            <w:r w:rsidRPr="008657AB">
              <w:br/>
              <w:t xml:space="preserve">} </w:t>
            </w:r>
          </w:p>
          <w:tbl>
            <w:tblPr>
              <w:tblW w:w="0" w:type="auto"/>
              <w:jc w:val="center"/>
              <w:tblCellSpacing w:w="0" w:type="dxa"/>
              <w:tblCellMar>
                <w:left w:w="0" w:type="dxa"/>
                <w:right w:w="0" w:type="dxa"/>
              </w:tblCellMar>
              <w:tblLook w:val="04A0" w:firstRow="1" w:lastRow="0" w:firstColumn="1" w:lastColumn="0" w:noHBand="0" w:noVBand="1"/>
            </w:tblPr>
            <w:tblGrid>
              <w:gridCol w:w="6951"/>
            </w:tblGrid>
            <w:tr w:rsidR="008657AB" w:rsidRPr="008657AB">
              <w:trPr>
                <w:tblCellSpacing w:w="0" w:type="dxa"/>
                <w:jc w:val="center"/>
              </w:trPr>
              <w:tc>
                <w:tcPr>
                  <w:tcW w:w="0" w:type="auto"/>
                  <w:vAlign w:val="center"/>
                  <w:hideMark/>
                </w:tcPr>
                <w:p w:rsidR="008657AB" w:rsidRPr="008657AB" w:rsidRDefault="008657AB" w:rsidP="008657AB">
                  <w:r w:rsidRPr="008657AB">
                    <w:br/>
                  </w:r>
                  <w:r w:rsidRPr="008657AB">
                    <w:br/>
                    <w:t xml:space="preserve">MARCELO ZAIDAN </w:t>
                  </w:r>
                  <w:r w:rsidRPr="008657AB">
                    <w:br/>
                    <w:t xml:space="preserve">Presidente </w:t>
                  </w:r>
                  <w:r w:rsidRPr="008657AB">
                    <w:br/>
                    <w:t xml:space="preserve">SINDICATO DAS INDUSTRIAS DE ARTEFATOS DE BORRACHA E DA REFOR </w:t>
                  </w:r>
                  <w:r w:rsidRPr="008657AB">
                    <w:br/>
                  </w:r>
                  <w:r w:rsidRPr="008657AB">
                    <w:br/>
                  </w:r>
                  <w:r w:rsidRPr="008657AB">
                    <w:br/>
                  </w:r>
                  <w:r w:rsidRPr="008657AB">
                    <w:br/>
                    <w:t xml:space="preserve">JOSE GILBERTO ALVES </w:t>
                  </w:r>
                  <w:r w:rsidRPr="008657AB">
                    <w:br/>
                    <w:t xml:space="preserve">Presidente </w:t>
                  </w:r>
                  <w:r w:rsidRPr="008657AB">
                    <w:br/>
                    <w:t xml:space="preserve">SINDICATO DOS TRABALHADORES NAS INDUSTRIAS DE ARTEFATOS DE B </w:t>
                  </w:r>
                  <w:r w:rsidRPr="008657AB">
                    <w:br/>
                  </w:r>
                  <w:r w:rsidRPr="008657AB">
                    <w:br/>
                  </w:r>
                </w:p>
              </w:tc>
            </w:tr>
          </w:tbl>
          <w:p w:rsidR="008657AB" w:rsidRPr="008657AB" w:rsidRDefault="008657AB" w:rsidP="008657AB"/>
          <w:p w:rsidR="008657AB" w:rsidRPr="008657AB" w:rsidRDefault="008657AB" w:rsidP="008657AB">
            <w:r w:rsidRPr="008657AB">
              <w:rPr>
                <w:b/>
                <w:bCs/>
              </w:rPr>
              <w:t xml:space="preserve">ANEXOS </w:t>
            </w:r>
          </w:p>
          <w:p w:rsidR="008657AB" w:rsidRPr="008657AB" w:rsidRDefault="008657AB" w:rsidP="008657AB">
            <w:pPr>
              <w:rPr>
                <w:b/>
                <w:bCs/>
              </w:rPr>
            </w:pPr>
            <w:r w:rsidRPr="008657AB">
              <w:rPr>
                <w:b/>
                <w:bCs/>
              </w:rPr>
              <w:lastRenderedPageBreak/>
              <w:t xml:space="preserve">ANEXO I - CONVENÇÃO COLETIVA DE TRABALHO CAMPINAS E REGIÃO 2025-2027 </w:t>
            </w:r>
          </w:p>
          <w:p w:rsidR="008657AB" w:rsidRPr="008657AB" w:rsidRDefault="008657AB" w:rsidP="008657AB">
            <w:r w:rsidRPr="008657AB">
              <w:br/>
            </w:r>
          </w:p>
          <w:p w:rsidR="008657AB" w:rsidRPr="008657AB" w:rsidRDefault="008657AB" w:rsidP="008657AB">
            <w:hyperlink r:id="rId4" w:tgtFrame="_blank" w:history="1">
              <w:r w:rsidRPr="008657AB">
                <w:rPr>
                  <w:rStyle w:val="Hyperlink"/>
                </w:rPr>
                <w:t>Anexo (PDF)</w:t>
              </w:r>
            </w:hyperlink>
          </w:p>
          <w:p w:rsidR="008657AB" w:rsidRPr="008657AB" w:rsidRDefault="008657AB" w:rsidP="008657AB">
            <w:pPr>
              <w:rPr>
                <w:b/>
                <w:bCs/>
              </w:rPr>
            </w:pPr>
            <w:r w:rsidRPr="008657AB">
              <w:br/>
            </w:r>
          </w:p>
          <w:p w:rsidR="008657AB" w:rsidRPr="008657AB" w:rsidRDefault="008657AB" w:rsidP="008657AB">
            <w:pPr>
              <w:rPr>
                <w:b/>
                <w:bCs/>
              </w:rPr>
            </w:pPr>
            <w:r w:rsidRPr="008657AB">
              <w:rPr>
                <w:b/>
                <w:bCs/>
              </w:rPr>
              <w:t xml:space="preserve">ANEXO II - ATA ASSEMBLEIA GERAL EXTRAORDINÁRIA DOS TRABALHADORES DE CAMPINAS E REGIÃO </w:t>
            </w:r>
          </w:p>
          <w:p w:rsidR="008657AB" w:rsidRPr="008657AB" w:rsidRDefault="008657AB" w:rsidP="008657AB">
            <w:r w:rsidRPr="008657AB">
              <w:br/>
            </w:r>
          </w:p>
          <w:p w:rsidR="008657AB" w:rsidRPr="008657AB" w:rsidRDefault="008657AB" w:rsidP="008657AB">
            <w:hyperlink r:id="rId5" w:tgtFrame="_blank" w:history="1">
              <w:r w:rsidRPr="008657AB">
                <w:rPr>
                  <w:rStyle w:val="Hyperlink"/>
                </w:rPr>
                <w:t>Anexo (PDF)</w:t>
              </w:r>
            </w:hyperlink>
            <w:hyperlink r:id="rId6" w:tgtFrame="_blank" w:history="1">
              <w:r w:rsidRPr="008657AB">
                <w:rPr>
                  <w:rStyle w:val="Hyperlink"/>
                </w:rPr>
                <w:t>Anexo (PDF)</w:t>
              </w:r>
            </w:hyperlink>
          </w:p>
          <w:p w:rsidR="008657AB" w:rsidRPr="008657AB" w:rsidRDefault="008657AB" w:rsidP="008657AB">
            <w:r w:rsidRPr="008657AB">
              <w:br/>
              <w:t xml:space="preserve">    A autenticidade deste documento poderá ser confirmada na página do </w:t>
            </w:r>
            <w:proofErr w:type="spellStart"/>
            <w:r w:rsidRPr="008657AB">
              <w:t>Ministerio</w:t>
            </w:r>
            <w:proofErr w:type="spellEnd"/>
            <w:r w:rsidRPr="008657AB">
              <w:t xml:space="preserve"> do Trabalho e Emprego na Internet, no endereço http://www.mte.gov.br. </w:t>
            </w:r>
          </w:p>
        </w:tc>
      </w:tr>
    </w:tbl>
    <w:p w:rsidR="00B8285A" w:rsidRDefault="00B8285A"/>
    <w:sectPr w:rsidR="00B8285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7AB"/>
    <w:rsid w:val="001908ED"/>
    <w:rsid w:val="008657AB"/>
    <w:rsid w:val="00A770C5"/>
    <w:rsid w:val="00AB3900"/>
    <w:rsid w:val="00B8285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D40A9E-51A8-4098-B65E-C85C309D2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8657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8657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8657A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8657A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8657A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8657A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657A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657A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657AB"/>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657AB"/>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8657AB"/>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8657AB"/>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8657AB"/>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8657AB"/>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8657AB"/>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657AB"/>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657AB"/>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657AB"/>
    <w:rPr>
      <w:rFonts w:eastAsiaTheme="majorEastAsia" w:cstheme="majorBidi"/>
      <w:color w:val="272727" w:themeColor="text1" w:themeTint="D8"/>
    </w:rPr>
  </w:style>
  <w:style w:type="paragraph" w:styleId="Ttulo">
    <w:name w:val="Title"/>
    <w:basedOn w:val="Normal"/>
    <w:next w:val="Normal"/>
    <w:link w:val="TtuloChar"/>
    <w:uiPriority w:val="10"/>
    <w:qFormat/>
    <w:rsid w:val="008657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657A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657AB"/>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657A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657AB"/>
    <w:pPr>
      <w:spacing w:before="160"/>
      <w:jc w:val="center"/>
    </w:pPr>
    <w:rPr>
      <w:i/>
      <w:iCs/>
      <w:color w:val="404040" w:themeColor="text1" w:themeTint="BF"/>
    </w:rPr>
  </w:style>
  <w:style w:type="character" w:customStyle="1" w:styleId="CitaoChar">
    <w:name w:val="Citação Char"/>
    <w:basedOn w:val="Fontepargpadro"/>
    <w:link w:val="Citao"/>
    <w:uiPriority w:val="29"/>
    <w:rsid w:val="008657AB"/>
    <w:rPr>
      <w:i/>
      <w:iCs/>
      <w:color w:val="404040" w:themeColor="text1" w:themeTint="BF"/>
    </w:rPr>
  </w:style>
  <w:style w:type="paragraph" w:styleId="PargrafodaLista">
    <w:name w:val="List Paragraph"/>
    <w:basedOn w:val="Normal"/>
    <w:uiPriority w:val="34"/>
    <w:qFormat/>
    <w:rsid w:val="008657AB"/>
    <w:pPr>
      <w:ind w:left="720"/>
      <w:contextualSpacing/>
    </w:pPr>
  </w:style>
  <w:style w:type="character" w:styleId="nfaseIntensa">
    <w:name w:val="Intense Emphasis"/>
    <w:basedOn w:val="Fontepargpadro"/>
    <w:uiPriority w:val="21"/>
    <w:qFormat/>
    <w:rsid w:val="008657AB"/>
    <w:rPr>
      <w:i/>
      <w:iCs/>
      <w:color w:val="2F5496" w:themeColor="accent1" w:themeShade="BF"/>
    </w:rPr>
  </w:style>
  <w:style w:type="paragraph" w:styleId="CitaoIntensa">
    <w:name w:val="Intense Quote"/>
    <w:basedOn w:val="Normal"/>
    <w:next w:val="Normal"/>
    <w:link w:val="CitaoIntensaChar"/>
    <w:uiPriority w:val="30"/>
    <w:qFormat/>
    <w:rsid w:val="008657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8657AB"/>
    <w:rPr>
      <w:i/>
      <w:iCs/>
      <w:color w:val="2F5496" w:themeColor="accent1" w:themeShade="BF"/>
    </w:rPr>
  </w:style>
  <w:style w:type="character" w:styleId="RefernciaIntensa">
    <w:name w:val="Intense Reference"/>
    <w:basedOn w:val="Fontepargpadro"/>
    <w:uiPriority w:val="32"/>
    <w:qFormat/>
    <w:rsid w:val="008657AB"/>
    <w:rPr>
      <w:b/>
      <w:bCs/>
      <w:smallCaps/>
      <w:color w:val="2F5496" w:themeColor="accent1" w:themeShade="BF"/>
      <w:spacing w:val="5"/>
    </w:rPr>
  </w:style>
  <w:style w:type="character" w:styleId="Hyperlink">
    <w:name w:val="Hyperlink"/>
    <w:basedOn w:val="Fontepargpadro"/>
    <w:uiPriority w:val="99"/>
    <w:unhideWhenUsed/>
    <w:rsid w:val="008657AB"/>
    <w:rPr>
      <w:color w:val="0563C1" w:themeColor="hyperlink"/>
      <w:u w:val="single"/>
    </w:rPr>
  </w:style>
  <w:style w:type="character" w:styleId="MenoPendente">
    <w:name w:val="Unresolved Mention"/>
    <w:basedOn w:val="Fontepargpadro"/>
    <w:uiPriority w:val="99"/>
    <w:semiHidden/>
    <w:unhideWhenUsed/>
    <w:rsid w:val="008657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7781132">
      <w:bodyDiv w:val="1"/>
      <w:marLeft w:val="0"/>
      <w:marRight w:val="0"/>
      <w:marTop w:val="0"/>
      <w:marBottom w:val="0"/>
      <w:divBdr>
        <w:top w:val="none" w:sz="0" w:space="0" w:color="auto"/>
        <w:left w:val="none" w:sz="0" w:space="0" w:color="auto"/>
        <w:bottom w:val="none" w:sz="0" w:space="0" w:color="auto"/>
        <w:right w:val="none" w:sz="0" w:space="0" w:color="auto"/>
      </w:divBdr>
    </w:div>
    <w:div w:id="199938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3.mte.gov.br/sistemas/mediador/imagemAnexo/MR041557_20252025_07_14T18_09_11.pdf" TargetMode="External"/><Relationship Id="rId5" Type="http://schemas.openxmlformats.org/officeDocument/2006/relationships/hyperlink" Target="https://www3.mte.gov.br/sistemas/mediador/imagemAnexo/MR041557_20252025_07_14T18_07_49.pdf" TargetMode="External"/><Relationship Id="rId4" Type="http://schemas.openxmlformats.org/officeDocument/2006/relationships/hyperlink" Target="https://www3.mte.gov.br/sistemas/mediador/imagemAnexo/MR041557_20252025_07_14T18_10_56.pdf"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35</Pages>
  <Words>7073</Words>
  <Characters>38196</Characters>
  <Application>Microsoft Office Word</Application>
  <DocSecurity>0</DocSecurity>
  <Lines>318</Lines>
  <Paragraphs>90</Paragraphs>
  <ScaleCrop>false</ScaleCrop>
  <Company/>
  <LinksUpToDate>false</LinksUpToDate>
  <CharactersWithSpaces>45179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dc:creator>
  <cp:keywords/>
  <dc:description/>
  <cp:lastModifiedBy>Raquel</cp:lastModifiedBy>
  <cp:revision>1</cp:revision>
  <dcterms:created xsi:type="dcterms:W3CDTF">2025-07-21T15:12:00Z</dcterms:created>
  <dcterms:modified xsi:type="dcterms:W3CDTF">2025-07-21T15:14:00Z</dcterms:modified>
</cp:coreProperties>
</file>